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52" w:rsidRDefault="00E81252" w:rsidP="003F053F">
      <w:pPr>
        <w:jc w:val="center"/>
        <w:rPr>
          <w:rFonts w:ascii="Times New Roman" w:hAnsi="Times New Roman" w:cs="Times New Roman"/>
          <w:b/>
          <w:sz w:val="24"/>
          <w:szCs w:val="24"/>
          <w:u w:val="single"/>
        </w:rPr>
      </w:pPr>
    </w:p>
    <w:p w:rsidR="003F053F" w:rsidRPr="00B4732C" w:rsidRDefault="003F053F" w:rsidP="003F053F">
      <w:pPr>
        <w:jc w:val="center"/>
        <w:rPr>
          <w:rFonts w:ascii="Times New Roman" w:hAnsi="Times New Roman" w:cs="Times New Roman"/>
          <w:b/>
          <w:sz w:val="24"/>
          <w:szCs w:val="24"/>
          <w:u w:val="single"/>
        </w:rPr>
      </w:pPr>
      <w:r w:rsidRPr="00B4732C">
        <w:rPr>
          <w:rFonts w:ascii="Times New Roman" w:hAnsi="Times New Roman" w:cs="Times New Roman"/>
          <w:b/>
          <w:sz w:val="24"/>
          <w:szCs w:val="24"/>
          <w:u w:val="single"/>
        </w:rPr>
        <w:t>РАЗДЕЛ 1</w:t>
      </w:r>
    </w:p>
    <w:p w:rsidR="003F053F" w:rsidRPr="00B4732C" w:rsidRDefault="003F053F" w:rsidP="003F053F">
      <w:pPr>
        <w:shd w:val="clear" w:color="auto" w:fill="FFFFFF"/>
        <w:spacing w:before="250" w:line="288" w:lineRule="exact"/>
        <w:jc w:val="center"/>
        <w:rPr>
          <w:rFonts w:ascii="Times New Roman" w:hAnsi="Times New Roman" w:cs="Times New Roman"/>
          <w:b/>
          <w:bCs/>
          <w:color w:val="000000"/>
          <w:sz w:val="24"/>
          <w:szCs w:val="24"/>
        </w:rPr>
      </w:pPr>
      <w:r w:rsidRPr="00B4732C">
        <w:rPr>
          <w:rFonts w:ascii="Times New Roman" w:hAnsi="Times New Roman" w:cs="Times New Roman"/>
          <w:b/>
          <w:bCs/>
          <w:color w:val="000000"/>
          <w:sz w:val="24"/>
          <w:szCs w:val="24"/>
        </w:rPr>
        <w:t>ТЕХНИЧЕСК</w:t>
      </w:r>
      <w:r w:rsidR="00CE32AB">
        <w:rPr>
          <w:rFonts w:ascii="Times New Roman" w:hAnsi="Times New Roman" w:cs="Times New Roman"/>
          <w:b/>
          <w:bCs/>
          <w:color w:val="000000"/>
          <w:sz w:val="24"/>
          <w:szCs w:val="24"/>
        </w:rPr>
        <w:t>А</w:t>
      </w:r>
      <w:r w:rsidRPr="00B4732C">
        <w:rPr>
          <w:rFonts w:ascii="Times New Roman" w:hAnsi="Times New Roman" w:cs="Times New Roman"/>
          <w:b/>
          <w:bCs/>
          <w:color w:val="000000"/>
          <w:sz w:val="24"/>
          <w:szCs w:val="24"/>
        </w:rPr>
        <w:t xml:space="preserve"> </w:t>
      </w:r>
      <w:r w:rsidR="00CE32AB">
        <w:rPr>
          <w:rFonts w:ascii="Times New Roman" w:hAnsi="Times New Roman" w:cs="Times New Roman"/>
          <w:b/>
          <w:bCs/>
          <w:color w:val="000000"/>
          <w:sz w:val="24"/>
          <w:szCs w:val="24"/>
        </w:rPr>
        <w:t>СПЕЦИФИКАЦИЯ</w:t>
      </w:r>
    </w:p>
    <w:p w:rsidR="003F053F" w:rsidRPr="00B4732C" w:rsidRDefault="003F053F" w:rsidP="003F053F">
      <w:pPr>
        <w:shd w:val="clear" w:color="auto" w:fill="FFFFFF"/>
        <w:spacing w:before="250" w:line="288" w:lineRule="exact"/>
        <w:jc w:val="center"/>
        <w:rPr>
          <w:rFonts w:ascii="Times New Roman" w:hAnsi="Times New Roman" w:cs="Times New Roman"/>
          <w:b/>
          <w:bCs/>
          <w:color w:val="000000"/>
          <w:sz w:val="24"/>
          <w:szCs w:val="24"/>
        </w:rPr>
      </w:pPr>
    </w:p>
    <w:p w:rsidR="00CE7823" w:rsidRPr="00CE7823" w:rsidRDefault="003F053F" w:rsidP="00E853F1">
      <w:pPr>
        <w:pStyle w:val="a5"/>
        <w:widowControl w:val="0"/>
        <w:numPr>
          <w:ilvl w:val="0"/>
          <w:numId w:val="2"/>
        </w:numPr>
        <w:tabs>
          <w:tab w:val="left" w:pos="426"/>
        </w:tabs>
        <w:autoSpaceDE w:val="0"/>
        <w:autoSpaceDN w:val="0"/>
        <w:adjustRightInd w:val="0"/>
        <w:ind w:left="0" w:firstLine="0"/>
        <w:contextualSpacing/>
        <w:jc w:val="both"/>
        <w:rPr>
          <w:szCs w:val="24"/>
          <w:lang w:val="en-US"/>
        </w:rPr>
      </w:pPr>
      <w:r w:rsidRPr="00CE7823">
        <w:rPr>
          <w:b/>
          <w:bCs/>
          <w:szCs w:val="24"/>
        </w:rPr>
        <w:t xml:space="preserve">Наименование на поръчката: </w:t>
      </w:r>
      <w:r w:rsidR="00CE7823" w:rsidRPr="00CE7823">
        <w:rPr>
          <w:bCs/>
          <w:szCs w:val="24"/>
        </w:rPr>
        <w:t>К</w:t>
      </w:r>
      <w:proofErr w:type="spellStart"/>
      <w:r w:rsidR="00CE7823" w:rsidRPr="00CE7823">
        <w:rPr>
          <w:bCs/>
          <w:szCs w:val="24"/>
          <w:lang w:val="en-US"/>
        </w:rPr>
        <w:t>онсултантска</w:t>
      </w:r>
      <w:proofErr w:type="spellEnd"/>
      <w:r w:rsidR="00CE7823" w:rsidRPr="00CE7823">
        <w:rPr>
          <w:bCs/>
          <w:szCs w:val="24"/>
          <w:lang w:val="en-US"/>
        </w:rPr>
        <w:t xml:space="preserve"> </w:t>
      </w:r>
      <w:proofErr w:type="spellStart"/>
      <w:r w:rsidR="00CE7823" w:rsidRPr="00CE7823">
        <w:rPr>
          <w:bCs/>
          <w:szCs w:val="24"/>
          <w:lang w:val="en-US"/>
        </w:rPr>
        <w:t>услуга</w:t>
      </w:r>
      <w:proofErr w:type="spellEnd"/>
      <w:r w:rsidR="00CE7823" w:rsidRPr="00CE7823">
        <w:rPr>
          <w:bCs/>
          <w:szCs w:val="24"/>
          <w:lang w:val="en-US"/>
        </w:rPr>
        <w:t xml:space="preserve"> </w:t>
      </w:r>
      <w:proofErr w:type="spellStart"/>
      <w:r w:rsidR="00CE7823" w:rsidRPr="00CE7823">
        <w:rPr>
          <w:bCs/>
          <w:szCs w:val="24"/>
          <w:lang w:val="en-US"/>
        </w:rPr>
        <w:t>по</w:t>
      </w:r>
      <w:proofErr w:type="spellEnd"/>
      <w:r w:rsidR="00CE7823" w:rsidRPr="00CE7823">
        <w:rPr>
          <w:bCs/>
          <w:szCs w:val="24"/>
          <w:lang w:val="en-US"/>
        </w:rPr>
        <w:t xml:space="preserve"> </w:t>
      </w:r>
      <w:proofErr w:type="spellStart"/>
      <w:r w:rsidR="00CE7823" w:rsidRPr="00CE7823">
        <w:rPr>
          <w:bCs/>
          <w:szCs w:val="24"/>
          <w:lang w:val="en-US"/>
        </w:rPr>
        <w:t>строителен</w:t>
      </w:r>
      <w:proofErr w:type="spellEnd"/>
      <w:r w:rsidR="00CE7823" w:rsidRPr="00CE7823">
        <w:rPr>
          <w:bCs/>
          <w:szCs w:val="24"/>
          <w:lang w:val="en-US"/>
        </w:rPr>
        <w:t xml:space="preserve"> </w:t>
      </w:r>
      <w:proofErr w:type="spellStart"/>
      <w:r w:rsidR="00CE7823" w:rsidRPr="00CE7823">
        <w:rPr>
          <w:bCs/>
          <w:szCs w:val="24"/>
          <w:lang w:val="en-US"/>
        </w:rPr>
        <w:t>надзор</w:t>
      </w:r>
      <w:proofErr w:type="spellEnd"/>
      <w:r w:rsidR="00CE7823" w:rsidRPr="00CE7823">
        <w:rPr>
          <w:bCs/>
          <w:szCs w:val="24"/>
          <w:lang w:val="en-US"/>
        </w:rPr>
        <w:t xml:space="preserve">, </w:t>
      </w:r>
      <w:proofErr w:type="spellStart"/>
      <w:r w:rsidR="00CE7823" w:rsidRPr="00CE7823">
        <w:rPr>
          <w:bCs/>
          <w:szCs w:val="24"/>
          <w:lang w:val="en-US"/>
        </w:rPr>
        <w:t>инвеститорски</w:t>
      </w:r>
      <w:proofErr w:type="spellEnd"/>
      <w:r w:rsidR="00CE7823" w:rsidRPr="00CE7823">
        <w:rPr>
          <w:bCs/>
          <w:szCs w:val="24"/>
          <w:lang w:val="en-US"/>
        </w:rPr>
        <w:t xml:space="preserve"> </w:t>
      </w:r>
      <w:proofErr w:type="spellStart"/>
      <w:r w:rsidR="00CE7823" w:rsidRPr="00CE7823">
        <w:rPr>
          <w:bCs/>
          <w:szCs w:val="24"/>
          <w:lang w:val="en-US"/>
        </w:rPr>
        <w:t>контрол</w:t>
      </w:r>
      <w:proofErr w:type="spellEnd"/>
      <w:r w:rsidR="00CE7823" w:rsidRPr="00CE7823">
        <w:rPr>
          <w:bCs/>
          <w:szCs w:val="24"/>
          <w:lang w:val="en-US"/>
        </w:rPr>
        <w:t xml:space="preserve">, </w:t>
      </w:r>
      <w:proofErr w:type="spellStart"/>
      <w:r w:rsidR="00CE7823" w:rsidRPr="00CE7823">
        <w:rPr>
          <w:bCs/>
          <w:szCs w:val="24"/>
          <w:lang w:val="en-US"/>
        </w:rPr>
        <w:t>координатор</w:t>
      </w:r>
      <w:proofErr w:type="spellEnd"/>
      <w:r w:rsidR="00CE7823" w:rsidRPr="00CE7823">
        <w:rPr>
          <w:bCs/>
          <w:szCs w:val="24"/>
          <w:lang w:val="en-US"/>
        </w:rPr>
        <w:t xml:space="preserve"> </w:t>
      </w:r>
      <w:proofErr w:type="spellStart"/>
      <w:r w:rsidR="00CE7823" w:rsidRPr="00CE7823">
        <w:rPr>
          <w:bCs/>
          <w:szCs w:val="24"/>
          <w:lang w:val="en-US"/>
        </w:rPr>
        <w:t>по</w:t>
      </w:r>
      <w:proofErr w:type="spellEnd"/>
      <w:r w:rsidR="00CE7823" w:rsidRPr="00CE7823">
        <w:rPr>
          <w:bCs/>
          <w:szCs w:val="24"/>
          <w:lang w:val="en-US"/>
        </w:rPr>
        <w:t xml:space="preserve"> </w:t>
      </w:r>
      <w:proofErr w:type="spellStart"/>
      <w:r w:rsidR="00CE7823" w:rsidRPr="00CE7823">
        <w:rPr>
          <w:bCs/>
          <w:szCs w:val="24"/>
          <w:lang w:val="en-US"/>
        </w:rPr>
        <w:t>безопасност</w:t>
      </w:r>
      <w:proofErr w:type="spellEnd"/>
      <w:r w:rsidR="00CE7823" w:rsidRPr="00CE7823">
        <w:rPr>
          <w:bCs/>
          <w:szCs w:val="24"/>
          <w:lang w:val="en-US"/>
        </w:rPr>
        <w:t xml:space="preserve"> и </w:t>
      </w:r>
      <w:proofErr w:type="spellStart"/>
      <w:r w:rsidR="00CE7823" w:rsidRPr="00CE7823">
        <w:rPr>
          <w:bCs/>
          <w:szCs w:val="24"/>
          <w:lang w:val="en-US"/>
        </w:rPr>
        <w:t>здраве</w:t>
      </w:r>
      <w:proofErr w:type="spellEnd"/>
      <w:r w:rsidR="00CE7823" w:rsidRPr="00CE7823">
        <w:rPr>
          <w:bCs/>
          <w:szCs w:val="24"/>
          <w:lang w:val="en-US"/>
        </w:rPr>
        <w:t xml:space="preserve"> и </w:t>
      </w:r>
      <w:proofErr w:type="spellStart"/>
      <w:r w:rsidR="00CE7823" w:rsidRPr="00CE7823">
        <w:rPr>
          <w:bCs/>
          <w:szCs w:val="24"/>
          <w:lang w:val="en-US"/>
        </w:rPr>
        <w:t>технически</w:t>
      </w:r>
      <w:proofErr w:type="spellEnd"/>
      <w:r w:rsidR="00CE7823" w:rsidRPr="00CE7823">
        <w:rPr>
          <w:bCs/>
          <w:szCs w:val="24"/>
          <w:lang w:val="en-US"/>
        </w:rPr>
        <w:t xml:space="preserve"> </w:t>
      </w:r>
      <w:proofErr w:type="spellStart"/>
      <w:r w:rsidR="00CE7823" w:rsidRPr="00CE7823">
        <w:rPr>
          <w:bCs/>
          <w:szCs w:val="24"/>
          <w:lang w:val="en-US"/>
        </w:rPr>
        <w:t>паспорт</w:t>
      </w:r>
      <w:proofErr w:type="spellEnd"/>
      <w:r w:rsidR="00CE7823" w:rsidRPr="00CE7823">
        <w:rPr>
          <w:bCs/>
          <w:szCs w:val="24"/>
          <w:lang w:val="en-US"/>
        </w:rPr>
        <w:t xml:space="preserve"> </w:t>
      </w:r>
      <w:proofErr w:type="spellStart"/>
      <w:r w:rsidR="00CE7823" w:rsidRPr="00CE7823">
        <w:rPr>
          <w:bCs/>
          <w:szCs w:val="24"/>
          <w:lang w:val="en-US"/>
        </w:rPr>
        <w:t>при</w:t>
      </w:r>
      <w:proofErr w:type="spellEnd"/>
      <w:r w:rsidR="00CE7823" w:rsidRPr="00CE7823">
        <w:rPr>
          <w:bCs/>
          <w:szCs w:val="24"/>
          <w:lang w:val="en-US"/>
        </w:rPr>
        <w:t xml:space="preserve"> </w:t>
      </w:r>
      <w:proofErr w:type="spellStart"/>
      <w:r w:rsidR="00CE7823" w:rsidRPr="00CE7823">
        <w:rPr>
          <w:bCs/>
          <w:szCs w:val="24"/>
          <w:lang w:val="en-US"/>
        </w:rPr>
        <w:t>изпълнението</w:t>
      </w:r>
      <w:proofErr w:type="spellEnd"/>
      <w:r w:rsidR="00CE7823" w:rsidRPr="00CE7823">
        <w:rPr>
          <w:bCs/>
          <w:szCs w:val="24"/>
          <w:lang w:val="en-US"/>
        </w:rPr>
        <w:t xml:space="preserve"> на </w:t>
      </w:r>
      <w:proofErr w:type="spellStart"/>
      <w:r w:rsidR="00CE7823" w:rsidRPr="00CE7823">
        <w:rPr>
          <w:bCs/>
          <w:szCs w:val="24"/>
          <w:lang w:val="en-US"/>
        </w:rPr>
        <w:t>обект</w:t>
      </w:r>
      <w:proofErr w:type="spellEnd"/>
      <w:r w:rsidR="00CE7823" w:rsidRPr="00CE7823">
        <w:rPr>
          <w:bCs/>
          <w:szCs w:val="24"/>
          <w:lang w:val="en-US"/>
        </w:rPr>
        <w:t>:</w:t>
      </w:r>
      <w:r w:rsidR="00CE7823" w:rsidRPr="00CE7823">
        <w:rPr>
          <w:bCs/>
          <w:szCs w:val="24"/>
        </w:rPr>
        <w:t xml:space="preserve"> </w:t>
      </w:r>
      <w:r w:rsidR="00CE7823" w:rsidRPr="00CE7823">
        <w:rPr>
          <w:bCs/>
          <w:i/>
          <w:iCs/>
          <w:szCs w:val="24"/>
          <w:lang w:val="en-US"/>
        </w:rPr>
        <w:t>„</w:t>
      </w:r>
      <w:proofErr w:type="spellStart"/>
      <w:r w:rsidR="00CE7823" w:rsidRPr="00CE7823">
        <w:rPr>
          <w:bCs/>
          <w:i/>
          <w:iCs/>
          <w:szCs w:val="24"/>
          <w:lang w:val="en-US"/>
        </w:rPr>
        <w:t>Водоснабдяване</w:t>
      </w:r>
      <w:proofErr w:type="spellEnd"/>
      <w:r w:rsidR="00CE7823" w:rsidRPr="00CE7823">
        <w:rPr>
          <w:bCs/>
          <w:i/>
          <w:iCs/>
          <w:szCs w:val="24"/>
          <w:lang w:val="en-US"/>
        </w:rPr>
        <w:t xml:space="preserve"> на </w:t>
      </w:r>
      <w:proofErr w:type="spellStart"/>
      <w:r w:rsidR="00CE7823" w:rsidRPr="00CE7823">
        <w:rPr>
          <w:bCs/>
          <w:i/>
          <w:iCs/>
          <w:szCs w:val="24"/>
          <w:lang w:val="en-US"/>
        </w:rPr>
        <w:t>град</w:t>
      </w:r>
      <w:proofErr w:type="spellEnd"/>
      <w:r w:rsidR="00CE7823" w:rsidRPr="00CE7823">
        <w:rPr>
          <w:bCs/>
          <w:i/>
          <w:iCs/>
          <w:szCs w:val="24"/>
          <w:lang w:val="en-US"/>
        </w:rPr>
        <w:t xml:space="preserve"> </w:t>
      </w:r>
      <w:proofErr w:type="spellStart"/>
      <w:r w:rsidR="00CE7823" w:rsidRPr="00CE7823">
        <w:rPr>
          <w:bCs/>
          <w:i/>
          <w:iCs/>
          <w:szCs w:val="24"/>
          <w:lang w:val="en-US"/>
        </w:rPr>
        <w:t>Панагюрище</w:t>
      </w:r>
      <w:proofErr w:type="spellEnd"/>
      <w:r w:rsidR="00CE7823" w:rsidRPr="00CE7823">
        <w:rPr>
          <w:bCs/>
          <w:i/>
          <w:iCs/>
          <w:szCs w:val="24"/>
          <w:lang w:val="en-US"/>
        </w:rPr>
        <w:t xml:space="preserve"> </w:t>
      </w:r>
      <w:proofErr w:type="spellStart"/>
      <w:r w:rsidR="00CE7823" w:rsidRPr="00CE7823">
        <w:rPr>
          <w:bCs/>
          <w:i/>
          <w:iCs/>
          <w:szCs w:val="24"/>
          <w:lang w:val="en-US"/>
        </w:rPr>
        <w:t>от</w:t>
      </w:r>
      <w:proofErr w:type="spellEnd"/>
      <w:r w:rsidR="00CE7823" w:rsidRPr="00CE7823">
        <w:rPr>
          <w:bCs/>
          <w:i/>
          <w:iCs/>
          <w:szCs w:val="24"/>
          <w:lang w:val="en-US"/>
        </w:rPr>
        <w:t xml:space="preserve"> </w:t>
      </w:r>
      <w:proofErr w:type="spellStart"/>
      <w:r w:rsidR="00CE7823" w:rsidRPr="00CE7823">
        <w:rPr>
          <w:bCs/>
          <w:i/>
          <w:iCs/>
          <w:szCs w:val="24"/>
          <w:lang w:val="en-US"/>
        </w:rPr>
        <w:t>тръбни</w:t>
      </w:r>
      <w:proofErr w:type="spellEnd"/>
      <w:r w:rsidR="00CE7823" w:rsidRPr="00CE7823">
        <w:rPr>
          <w:bCs/>
          <w:i/>
          <w:iCs/>
          <w:szCs w:val="24"/>
          <w:lang w:val="en-US"/>
        </w:rPr>
        <w:t xml:space="preserve"> </w:t>
      </w:r>
      <w:proofErr w:type="spellStart"/>
      <w:r w:rsidR="00CE7823" w:rsidRPr="00CE7823">
        <w:rPr>
          <w:bCs/>
          <w:i/>
          <w:iCs/>
          <w:szCs w:val="24"/>
          <w:lang w:val="en-US"/>
        </w:rPr>
        <w:t>кладенци</w:t>
      </w:r>
      <w:proofErr w:type="spellEnd"/>
      <w:r w:rsidR="00CE7823" w:rsidRPr="00CE7823">
        <w:rPr>
          <w:bCs/>
          <w:i/>
          <w:iCs/>
          <w:szCs w:val="24"/>
          <w:lang w:val="en-US"/>
        </w:rPr>
        <w:t xml:space="preserve"> </w:t>
      </w:r>
      <w:proofErr w:type="spellStart"/>
      <w:r w:rsidR="00CE7823" w:rsidRPr="00CE7823">
        <w:rPr>
          <w:bCs/>
          <w:i/>
          <w:iCs/>
          <w:szCs w:val="24"/>
          <w:lang w:val="en-US"/>
        </w:rPr>
        <w:t>при</w:t>
      </w:r>
      <w:proofErr w:type="spellEnd"/>
      <w:r w:rsidR="00CE7823" w:rsidRPr="00CE7823">
        <w:rPr>
          <w:bCs/>
          <w:i/>
          <w:iCs/>
          <w:szCs w:val="24"/>
          <w:lang w:val="en-US"/>
        </w:rPr>
        <w:t xml:space="preserve"> с. </w:t>
      </w:r>
      <w:proofErr w:type="spellStart"/>
      <w:r w:rsidR="00CE7823" w:rsidRPr="00CE7823">
        <w:rPr>
          <w:bCs/>
          <w:i/>
          <w:iCs/>
          <w:szCs w:val="24"/>
          <w:lang w:val="en-US"/>
        </w:rPr>
        <w:t>Злокучене</w:t>
      </w:r>
      <w:proofErr w:type="spellEnd"/>
      <w:r w:rsidR="00CE7823" w:rsidRPr="00CE7823">
        <w:rPr>
          <w:bCs/>
          <w:i/>
          <w:iCs/>
          <w:szCs w:val="24"/>
          <w:lang w:val="en-US"/>
        </w:rPr>
        <w:t xml:space="preserve"> – </w:t>
      </w:r>
      <w:proofErr w:type="spellStart"/>
      <w:r w:rsidR="00CE7823" w:rsidRPr="00CE7823">
        <w:rPr>
          <w:bCs/>
          <w:i/>
          <w:iCs/>
          <w:szCs w:val="24"/>
          <w:lang w:val="en-US"/>
        </w:rPr>
        <w:t>реконструкция</w:t>
      </w:r>
      <w:proofErr w:type="spellEnd"/>
      <w:r w:rsidR="00CE7823" w:rsidRPr="00CE7823">
        <w:rPr>
          <w:bCs/>
          <w:i/>
          <w:iCs/>
          <w:szCs w:val="24"/>
          <w:lang w:val="en-US"/>
        </w:rPr>
        <w:t xml:space="preserve"> на </w:t>
      </w:r>
      <w:proofErr w:type="spellStart"/>
      <w:r w:rsidR="00CE7823" w:rsidRPr="00CE7823">
        <w:rPr>
          <w:bCs/>
          <w:i/>
          <w:iCs/>
          <w:szCs w:val="24"/>
          <w:lang w:val="en-US"/>
        </w:rPr>
        <w:t>водопровода</w:t>
      </w:r>
      <w:proofErr w:type="spellEnd"/>
      <w:r w:rsidR="00CE7823" w:rsidRPr="00CE7823">
        <w:rPr>
          <w:bCs/>
          <w:i/>
          <w:iCs/>
          <w:szCs w:val="24"/>
          <w:lang w:val="en-US"/>
        </w:rPr>
        <w:t xml:space="preserve"> </w:t>
      </w:r>
      <w:proofErr w:type="spellStart"/>
      <w:r w:rsidR="00CE7823" w:rsidRPr="00CE7823">
        <w:rPr>
          <w:bCs/>
          <w:i/>
          <w:iCs/>
          <w:szCs w:val="24"/>
          <w:lang w:val="en-US"/>
        </w:rPr>
        <w:t>от</w:t>
      </w:r>
      <w:proofErr w:type="spellEnd"/>
      <w:r w:rsidR="00CE7823" w:rsidRPr="00CE7823">
        <w:rPr>
          <w:bCs/>
          <w:i/>
          <w:iCs/>
          <w:szCs w:val="24"/>
          <w:lang w:val="en-US"/>
        </w:rPr>
        <w:t xml:space="preserve"> ОШ „</w:t>
      </w:r>
      <w:proofErr w:type="spellStart"/>
      <w:r w:rsidR="00CE7823" w:rsidRPr="00CE7823">
        <w:rPr>
          <w:bCs/>
          <w:i/>
          <w:iCs/>
          <w:szCs w:val="24"/>
          <w:lang w:val="en-US"/>
        </w:rPr>
        <w:t>Бошуля</w:t>
      </w:r>
      <w:proofErr w:type="spellEnd"/>
      <w:proofErr w:type="gramStart"/>
      <w:r w:rsidR="00CE7823" w:rsidRPr="00CE7823">
        <w:rPr>
          <w:bCs/>
          <w:i/>
          <w:iCs/>
          <w:szCs w:val="24"/>
          <w:lang w:val="en-US"/>
        </w:rPr>
        <w:t xml:space="preserve">“ </w:t>
      </w:r>
      <w:proofErr w:type="spellStart"/>
      <w:r w:rsidR="00CE7823" w:rsidRPr="00CE7823">
        <w:rPr>
          <w:bCs/>
          <w:i/>
          <w:iCs/>
          <w:szCs w:val="24"/>
          <w:lang w:val="en-US"/>
        </w:rPr>
        <w:t>до</w:t>
      </w:r>
      <w:proofErr w:type="spellEnd"/>
      <w:proofErr w:type="gramEnd"/>
      <w:r w:rsidR="00CE7823" w:rsidRPr="00CE7823">
        <w:rPr>
          <w:bCs/>
          <w:i/>
          <w:iCs/>
          <w:szCs w:val="24"/>
          <w:lang w:val="en-US"/>
        </w:rPr>
        <w:t xml:space="preserve"> ПС III </w:t>
      </w:r>
      <w:proofErr w:type="spellStart"/>
      <w:r w:rsidR="00CE7823" w:rsidRPr="00CE7823">
        <w:rPr>
          <w:bCs/>
          <w:i/>
          <w:iCs/>
          <w:szCs w:val="24"/>
          <w:lang w:val="en-US"/>
        </w:rPr>
        <w:t>подем</w:t>
      </w:r>
      <w:proofErr w:type="spellEnd"/>
      <w:r w:rsidR="00CE7823" w:rsidRPr="00CE7823">
        <w:rPr>
          <w:bCs/>
          <w:i/>
          <w:iCs/>
          <w:szCs w:val="24"/>
          <w:lang w:val="en-US"/>
        </w:rPr>
        <w:t xml:space="preserve">“ </w:t>
      </w:r>
      <w:proofErr w:type="spellStart"/>
      <w:r w:rsidR="00CE7823" w:rsidRPr="00CE7823">
        <w:rPr>
          <w:bCs/>
          <w:i/>
          <w:iCs/>
          <w:szCs w:val="24"/>
          <w:lang w:val="en-US"/>
        </w:rPr>
        <w:t>за</w:t>
      </w:r>
      <w:proofErr w:type="spellEnd"/>
      <w:r w:rsidR="00CE7823" w:rsidRPr="00CE7823">
        <w:rPr>
          <w:bCs/>
          <w:i/>
          <w:iCs/>
          <w:szCs w:val="24"/>
          <w:lang w:val="en-US"/>
        </w:rPr>
        <w:t xml:space="preserve">: </w:t>
      </w:r>
      <w:proofErr w:type="spellStart"/>
      <w:r w:rsidR="00CE7823" w:rsidRPr="00CE7823">
        <w:rPr>
          <w:bCs/>
          <w:i/>
          <w:iCs/>
          <w:szCs w:val="24"/>
          <w:lang w:val="en-US"/>
        </w:rPr>
        <w:t>Участък</w:t>
      </w:r>
      <w:proofErr w:type="spellEnd"/>
      <w:r w:rsidR="00CE7823" w:rsidRPr="00CE7823">
        <w:rPr>
          <w:bCs/>
          <w:i/>
          <w:iCs/>
          <w:szCs w:val="24"/>
          <w:lang w:val="en-US"/>
        </w:rPr>
        <w:t xml:space="preserve"> 1 </w:t>
      </w:r>
      <w:proofErr w:type="spellStart"/>
      <w:r w:rsidR="00CE7823" w:rsidRPr="00CE7823">
        <w:rPr>
          <w:bCs/>
          <w:i/>
          <w:iCs/>
          <w:szCs w:val="24"/>
          <w:lang w:val="en-US"/>
        </w:rPr>
        <w:t>от</w:t>
      </w:r>
      <w:proofErr w:type="spellEnd"/>
      <w:r w:rsidR="00CE7823" w:rsidRPr="00CE7823">
        <w:rPr>
          <w:bCs/>
          <w:i/>
          <w:iCs/>
          <w:szCs w:val="24"/>
          <w:lang w:val="en-US"/>
        </w:rPr>
        <w:t xml:space="preserve"> ОШ/ПС </w:t>
      </w:r>
      <w:proofErr w:type="spellStart"/>
      <w:r w:rsidR="00CE7823" w:rsidRPr="00CE7823">
        <w:rPr>
          <w:bCs/>
          <w:i/>
          <w:iCs/>
          <w:szCs w:val="24"/>
          <w:lang w:val="en-US"/>
        </w:rPr>
        <w:t>Бошуля</w:t>
      </w:r>
      <w:proofErr w:type="spellEnd"/>
      <w:r w:rsidR="00CE7823" w:rsidRPr="00CE7823">
        <w:rPr>
          <w:bCs/>
          <w:i/>
          <w:iCs/>
          <w:szCs w:val="24"/>
          <w:lang w:val="en-US"/>
        </w:rPr>
        <w:t xml:space="preserve">/ </w:t>
      </w:r>
      <w:proofErr w:type="spellStart"/>
      <w:r w:rsidR="00CE7823" w:rsidRPr="00CE7823">
        <w:rPr>
          <w:bCs/>
          <w:i/>
          <w:iCs/>
          <w:szCs w:val="24"/>
          <w:lang w:val="en-US"/>
        </w:rPr>
        <w:t>до</w:t>
      </w:r>
      <w:proofErr w:type="spellEnd"/>
      <w:r w:rsidR="00CE7823" w:rsidRPr="00CE7823">
        <w:rPr>
          <w:bCs/>
          <w:i/>
          <w:iCs/>
          <w:szCs w:val="24"/>
          <w:lang w:val="en-US"/>
        </w:rPr>
        <w:t xml:space="preserve"> т.42 и </w:t>
      </w:r>
      <w:proofErr w:type="spellStart"/>
      <w:r w:rsidR="00CE7823" w:rsidRPr="00CE7823">
        <w:rPr>
          <w:bCs/>
          <w:i/>
          <w:iCs/>
          <w:szCs w:val="24"/>
          <w:lang w:val="en-US"/>
        </w:rPr>
        <w:t>Участък</w:t>
      </w:r>
      <w:proofErr w:type="spellEnd"/>
      <w:r w:rsidR="00CE7823" w:rsidRPr="00CE7823">
        <w:rPr>
          <w:bCs/>
          <w:i/>
          <w:iCs/>
          <w:szCs w:val="24"/>
          <w:lang w:val="en-US"/>
        </w:rPr>
        <w:t xml:space="preserve"> 2 </w:t>
      </w:r>
      <w:proofErr w:type="spellStart"/>
      <w:r w:rsidR="00CE7823" w:rsidRPr="00CE7823">
        <w:rPr>
          <w:bCs/>
          <w:i/>
          <w:iCs/>
          <w:szCs w:val="24"/>
          <w:lang w:val="en-US"/>
        </w:rPr>
        <w:t>от</w:t>
      </w:r>
      <w:proofErr w:type="spellEnd"/>
      <w:r w:rsidR="00CE7823" w:rsidRPr="00CE7823">
        <w:rPr>
          <w:bCs/>
          <w:i/>
          <w:iCs/>
          <w:szCs w:val="24"/>
          <w:lang w:val="en-US"/>
        </w:rPr>
        <w:t xml:space="preserve"> ШВ 3 </w:t>
      </w:r>
      <w:proofErr w:type="spellStart"/>
      <w:r w:rsidR="00CE7823" w:rsidRPr="00CE7823">
        <w:rPr>
          <w:bCs/>
          <w:i/>
          <w:iCs/>
          <w:szCs w:val="24"/>
          <w:lang w:val="en-US"/>
        </w:rPr>
        <w:t>до</w:t>
      </w:r>
      <w:proofErr w:type="spellEnd"/>
      <w:r w:rsidR="00CE7823" w:rsidRPr="00CE7823">
        <w:rPr>
          <w:bCs/>
          <w:i/>
          <w:iCs/>
          <w:szCs w:val="24"/>
          <w:lang w:val="en-US"/>
        </w:rPr>
        <w:t xml:space="preserve"> ЧР на ПС III“.</w:t>
      </w:r>
    </w:p>
    <w:p w:rsidR="00CE7823" w:rsidRPr="00CE7823" w:rsidRDefault="00CE7823" w:rsidP="003F053F">
      <w:pPr>
        <w:widowControl w:val="0"/>
        <w:tabs>
          <w:tab w:val="left" w:pos="426"/>
        </w:tabs>
        <w:autoSpaceDE w:val="0"/>
        <w:autoSpaceDN w:val="0"/>
        <w:adjustRightInd w:val="0"/>
        <w:jc w:val="both"/>
        <w:rPr>
          <w:rFonts w:ascii="Times New Roman" w:hAnsi="Times New Roman" w:cs="Times New Roman"/>
          <w:sz w:val="24"/>
          <w:szCs w:val="24"/>
        </w:rPr>
      </w:pPr>
    </w:p>
    <w:p w:rsidR="003F053F" w:rsidRPr="00B4732C" w:rsidRDefault="003F053F" w:rsidP="003F053F">
      <w:pPr>
        <w:pStyle w:val="a5"/>
        <w:widowControl w:val="0"/>
        <w:numPr>
          <w:ilvl w:val="0"/>
          <w:numId w:val="2"/>
        </w:numPr>
        <w:tabs>
          <w:tab w:val="left" w:pos="426"/>
        </w:tabs>
        <w:autoSpaceDE w:val="0"/>
        <w:autoSpaceDN w:val="0"/>
        <w:adjustRightInd w:val="0"/>
        <w:ind w:left="0" w:firstLine="0"/>
        <w:contextualSpacing/>
        <w:rPr>
          <w:b/>
          <w:bCs/>
          <w:szCs w:val="24"/>
        </w:rPr>
      </w:pPr>
      <w:r w:rsidRPr="00B4732C">
        <w:rPr>
          <w:b/>
          <w:bCs/>
          <w:szCs w:val="24"/>
        </w:rPr>
        <w:t xml:space="preserve">Описание на </w:t>
      </w:r>
      <w:r w:rsidR="00785212">
        <w:rPr>
          <w:b/>
          <w:bCs/>
          <w:szCs w:val="24"/>
        </w:rPr>
        <w:t>обекта на строителство</w:t>
      </w:r>
      <w:r w:rsidRPr="00B4732C">
        <w:rPr>
          <w:b/>
          <w:bCs/>
          <w:szCs w:val="24"/>
        </w:rPr>
        <w:t>:</w:t>
      </w:r>
    </w:p>
    <w:p w:rsidR="008E291C" w:rsidRDefault="008E291C" w:rsidP="003F053F">
      <w:pPr>
        <w:jc w:val="both"/>
        <w:rPr>
          <w:rFonts w:ascii="Times New Roman" w:hAnsi="Times New Roman" w:cs="Times New Roman"/>
          <w:sz w:val="24"/>
          <w:szCs w:val="24"/>
          <w:lang w:eastAsia="bg-BG"/>
        </w:rPr>
      </w:pPr>
    </w:p>
    <w:p w:rsidR="00CE7823" w:rsidRDefault="008E291C" w:rsidP="008E291C">
      <w:pPr>
        <w:spacing w:line="240" w:lineRule="auto"/>
        <w:jc w:val="both"/>
        <w:rPr>
          <w:rFonts w:ascii="Times New Roman" w:hAnsi="Times New Roman" w:cs="Times New Roman"/>
          <w:bCs/>
          <w:i/>
          <w:iCs/>
          <w:sz w:val="24"/>
          <w:szCs w:val="24"/>
          <w:lang w:val="en-US" w:eastAsia="bg-BG"/>
        </w:rPr>
      </w:pPr>
      <w:r w:rsidRPr="008E291C">
        <w:rPr>
          <w:rFonts w:ascii="Times New Roman" w:hAnsi="Times New Roman" w:cs="Times New Roman"/>
          <w:sz w:val="24"/>
          <w:szCs w:val="24"/>
          <w:lang w:eastAsia="bg-BG"/>
        </w:rPr>
        <w:t xml:space="preserve">Обществената поръчка обхваща изпълнение на </w:t>
      </w:r>
      <w:r w:rsidR="00CE7823">
        <w:rPr>
          <w:rFonts w:ascii="Times New Roman" w:hAnsi="Times New Roman" w:cs="Times New Roman"/>
          <w:bCs/>
          <w:sz w:val="24"/>
          <w:szCs w:val="24"/>
          <w:lang w:eastAsia="bg-BG"/>
        </w:rPr>
        <w:t>к</w:t>
      </w:r>
      <w:proofErr w:type="spellStart"/>
      <w:r w:rsidR="00CE7823" w:rsidRPr="00CE7823">
        <w:rPr>
          <w:rFonts w:ascii="Times New Roman" w:hAnsi="Times New Roman" w:cs="Times New Roman"/>
          <w:bCs/>
          <w:sz w:val="24"/>
          <w:szCs w:val="24"/>
          <w:lang w:val="en-US" w:eastAsia="bg-BG"/>
        </w:rPr>
        <w:t>онсултантска</w:t>
      </w:r>
      <w:proofErr w:type="spellEnd"/>
      <w:r w:rsidR="00CE7823" w:rsidRPr="00CE7823">
        <w:rPr>
          <w:rFonts w:ascii="Times New Roman" w:hAnsi="Times New Roman" w:cs="Times New Roman"/>
          <w:bCs/>
          <w:sz w:val="24"/>
          <w:szCs w:val="24"/>
          <w:lang w:val="en-US" w:eastAsia="bg-BG"/>
        </w:rPr>
        <w:t xml:space="preserve"> </w:t>
      </w:r>
      <w:proofErr w:type="spellStart"/>
      <w:r w:rsidR="00CE7823" w:rsidRPr="00CE7823">
        <w:rPr>
          <w:rFonts w:ascii="Times New Roman" w:hAnsi="Times New Roman" w:cs="Times New Roman"/>
          <w:bCs/>
          <w:sz w:val="24"/>
          <w:szCs w:val="24"/>
          <w:lang w:val="en-US" w:eastAsia="bg-BG"/>
        </w:rPr>
        <w:t>услуга</w:t>
      </w:r>
      <w:proofErr w:type="spellEnd"/>
      <w:r w:rsidR="00CE7823" w:rsidRPr="00CE7823">
        <w:rPr>
          <w:rFonts w:ascii="Times New Roman" w:hAnsi="Times New Roman" w:cs="Times New Roman"/>
          <w:bCs/>
          <w:sz w:val="24"/>
          <w:szCs w:val="24"/>
          <w:lang w:val="en-US" w:eastAsia="bg-BG"/>
        </w:rPr>
        <w:t xml:space="preserve"> </w:t>
      </w:r>
      <w:proofErr w:type="spellStart"/>
      <w:r w:rsidR="00CE7823" w:rsidRPr="00CE7823">
        <w:rPr>
          <w:rFonts w:ascii="Times New Roman" w:hAnsi="Times New Roman" w:cs="Times New Roman"/>
          <w:bCs/>
          <w:sz w:val="24"/>
          <w:szCs w:val="24"/>
          <w:lang w:val="en-US" w:eastAsia="bg-BG"/>
        </w:rPr>
        <w:t>по</w:t>
      </w:r>
      <w:proofErr w:type="spellEnd"/>
      <w:r w:rsidR="00CE7823" w:rsidRPr="00CE7823">
        <w:rPr>
          <w:rFonts w:ascii="Times New Roman" w:hAnsi="Times New Roman" w:cs="Times New Roman"/>
          <w:bCs/>
          <w:sz w:val="24"/>
          <w:szCs w:val="24"/>
          <w:lang w:val="en-US" w:eastAsia="bg-BG"/>
        </w:rPr>
        <w:t xml:space="preserve"> </w:t>
      </w:r>
      <w:proofErr w:type="spellStart"/>
      <w:r w:rsidR="00CE7823" w:rsidRPr="00CE7823">
        <w:rPr>
          <w:rFonts w:ascii="Times New Roman" w:hAnsi="Times New Roman" w:cs="Times New Roman"/>
          <w:bCs/>
          <w:sz w:val="24"/>
          <w:szCs w:val="24"/>
          <w:lang w:val="en-US" w:eastAsia="bg-BG"/>
        </w:rPr>
        <w:t>строителен</w:t>
      </w:r>
      <w:proofErr w:type="spellEnd"/>
      <w:r w:rsidR="00CE7823" w:rsidRPr="00CE7823">
        <w:rPr>
          <w:rFonts w:ascii="Times New Roman" w:hAnsi="Times New Roman" w:cs="Times New Roman"/>
          <w:bCs/>
          <w:sz w:val="24"/>
          <w:szCs w:val="24"/>
          <w:lang w:val="en-US" w:eastAsia="bg-BG"/>
        </w:rPr>
        <w:t xml:space="preserve"> </w:t>
      </w:r>
      <w:proofErr w:type="spellStart"/>
      <w:r w:rsidR="00CE7823" w:rsidRPr="00CE7823">
        <w:rPr>
          <w:rFonts w:ascii="Times New Roman" w:hAnsi="Times New Roman" w:cs="Times New Roman"/>
          <w:bCs/>
          <w:sz w:val="24"/>
          <w:szCs w:val="24"/>
          <w:lang w:val="en-US" w:eastAsia="bg-BG"/>
        </w:rPr>
        <w:t>надзор</w:t>
      </w:r>
      <w:proofErr w:type="spellEnd"/>
      <w:r w:rsidR="00CE7823" w:rsidRPr="00CE7823">
        <w:rPr>
          <w:rFonts w:ascii="Times New Roman" w:hAnsi="Times New Roman" w:cs="Times New Roman"/>
          <w:bCs/>
          <w:sz w:val="24"/>
          <w:szCs w:val="24"/>
          <w:lang w:val="en-US" w:eastAsia="bg-BG"/>
        </w:rPr>
        <w:t xml:space="preserve">, </w:t>
      </w:r>
      <w:proofErr w:type="spellStart"/>
      <w:r w:rsidR="00CE7823" w:rsidRPr="00CE7823">
        <w:rPr>
          <w:rFonts w:ascii="Times New Roman" w:hAnsi="Times New Roman" w:cs="Times New Roman"/>
          <w:bCs/>
          <w:sz w:val="24"/>
          <w:szCs w:val="24"/>
          <w:lang w:val="en-US" w:eastAsia="bg-BG"/>
        </w:rPr>
        <w:t>инвеститорски</w:t>
      </w:r>
      <w:proofErr w:type="spellEnd"/>
      <w:r w:rsidR="00CE7823" w:rsidRPr="00CE7823">
        <w:rPr>
          <w:rFonts w:ascii="Times New Roman" w:hAnsi="Times New Roman" w:cs="Times New Roman"/>
          <w:bCs/>
          <w:sz w:val="24"/>
          <w:szCs w:val="24"/>
          <w:lang w:val="en-US" w:eastAsia="bg-BG"/>
        </w:rPr>
        <w:t xml:space="preserve"> </w:t>
      </w:r>
      <w:proofErr w:type="spellStart"/>
      <w:r w:rsidR="00CE7823" w:rsidRPr="00CE7823">
        <w:rPr>
          <w:rFonts w:ascii="Times New Roman" w:hAnsi="Times New Roman" w:cs="Times New Roman"/>
          <w:bCs/>
          <w:sz w:val="24"/>
          <w:szCs w:val="24"/>
          <w:lang w:val="en-US" w:eastAsia="bg-BG"/>
        </w:rPr>
        <w:t>контрол</w:t>
      </w:r>
      <w:proofErr w:type="spellEnd"/>
      <w:r w:rsidR="00CE7823" w:rsidRPr="00CE7823">
        <w:rPr>
          <w:rFonts w:ascii="Times New Roman" w:hAnsi="Times New Roman" w:cs="Times New Roman"/>
          <w:bCs/>
          <w:sz w:val="24"/>
          <w:szCs w:val="24"/>
          <w:lang w:val="en-US" w:eastAsia="bg-BG"/>
        </w:rPr>
        <w:t xml:space="preserve">, </w:t>
      </w:r>
      <w:proofErr w:type="spellStart"/>
      <w:r w:rsidR="00CE7823" w:rsidRPr="00CE7823">
        <w:rPr>
          <w:rFonts w:ascii="Times New Roman" w:hAnsi="Times New Roman" w:cs="Times New Roman"/>
          <w:bCs/>
          <w:sz w:val="24"/>
          <w:szCs w:val="24"/>
          <w:lang w:val="en-US" w:eastAsia="bg-BG"/>
        </w:rPr>
        <w:t>координатор</w:t>
      </w:r>
      <w:proofErr w:type="spellEnd"/>
      <w:r w:rsidR="00CE7823" w:rsidRPr="00CE7823">
        <w:rPr>
          <w:rFonts w:ascii="Times New Roman" w:hAnsi="Times New Roman" w:cs="Times New Roman"/>
          <w:bCs/>
          <w:sz w:val="24"/>
          <w:szCs w:val="24"/>
          <w:lang w:val="en-US" w:eastAsia="bg-BG"/>
        </w:rPr>
        <w:t xml:space="preserve"> </w:t>
      </w:r>
      <w:proofErr w:type="spellStart"/>
      <w:r w:rsidR="00CE7823" w:rsidRPr="00CE7823">
        <w:rPr>
          <w:rFonts w:ascii="Times New Roman" w:hAnsi="Times New Roman" w:cs="Times New Roman"/>
          <w:bCs/>
          <w:sz w:val="24"/>
          <w:szCs w:val="24"/>
          <w:lang w:val="en-US" w:eastAsia="bg-BG"/>
        </w:rPr>
        <w:t>по</w:t>
      </w:r>
      <w:proofErr w:type="spellEnd"/>
      <w:r w:rsidR="00CE7823" w:rsidRPr="00CE7823">
        <w:rPr>
          <w:rFonts w:ascii="Times New Roman" w:hAnsi="Times New Roman" w:cs="Times New Roman"/>
          <w:bCs/>
          <w:sz w:val="24"/>
          <w:szCs w:val="24"/>
          <w:lang w:val="en-US" w:eastAsia="bg-BG"/>
        </w:rPr>
        <w:t xml:space="preserve"> </w:t>
      </w:r>
      <w:proofErr w:type="spellStart"/>
      <w:r w:rsidR="00CE7823" w:rsidRPr="00CE7823">
        <w:rPr>
          <w:rFonts w:ascii="Times New Roman" w:hAnsi="Times New Roman" w:cs="Times New Roman"/>
          <w:bCs/>
          <w:sz w:val="24"/>
          <w:szCs w:val="24"/>
          <w:lang w:val="en-US" w:eastAsia="bg-BG"/>
        </w:rPr>
        <w:t>безопасност</w:t>
      </w:r>
      <w:proofErr w:type="spellEnd"/>
      <w:r w:rsidR="00CE7823" w:rsidRPr="00CE7823">
        <w:rPr>
          <w:rFonts w:ascii="Times New Roman" w:hAnsi="Times New Roman" w:cs="Times New Roman"/>
          <w:bCs/>
          <w:sz w:val="24"/>
          <w:szCs w:val="24"/>
          <w:lang w:val="en-US" w:eastAsia="bg-BG"/>
        </w:rPr>
        <w:t xml:space="preserve"> и </w:t>
      </w:r>
      <w:proofErr w:type="spellStart"/>
      <w:r w:rsidR="00CE7823" w:rsidRPr="00CE7823">
        <w:rPr>
          <w:rFonts w:ascii="Times New Roman" w:hAnsi="Times New Roman" w:cs="Times New Roman"/>
          <w:bCs/>
          <w:sz w:val="24"/>
          <w:szCs w:val="24"/>
          <w:lang w:val="en-US" w:eastAsia="bg-BG"/>
        </w:rPr>
        <w:t>здраве</w:t>
      </w:r>
      <w:proofErr w:type="spellEnd"/>
      <w:r w:rsidR="00CE7823" w:rsidRPr="00CE7823">
        <w:rPr>
          <w:rFonts w:ascii="Times New Roman" w:hAnsi="Times New Roman" w:cs="Times New Roman"/>
          <w:bCs/>
          <w:sz w:val="24"/>
          <w:szCs w:val="24"/>
          <w:lang w:val="en-US" w:eastAsia="bg-BG"/>
        </w:rPr>
        <w:t xml:space="preserve"> и </w:t>
      </w:r>
      <w:proofErr w:type="spellStart"/>
      <w:r w:rsidR="00CE7823" w:rsidRPr="00CE7823">
        <w:rPr>
          <w:rFonts w:ascii="Times New Roman" w:hAnsi="Times New Roman" w:cs="Times New Roman"/>
          <w:bCs/>
          <w:sz w:val="24"/>
          <w:szCs w:val="24"/>
          <w:lang w:val="en-US" w:eastAsia="bg-BG"/>
        </w:rPr>
        <w:t>технически</w:t>
      </w:r>
      <w:proofErr w:type="spellEnd"/>
      <w:r w:rsidR="00CE7823" w:rsidRPr="00CE7823">
        <w:rPr>
          <w:rFonts w:ascii="Times New Roman" w:hAnsi="Times New Roman" w:cs="Times New Roman"/>
          <w:bCs/>
          <w:sz w:val="24"/>
          <w:szCs w:val="24"/>
          <w:lang w:val="en-US" w:eastAsia="bg-BG"/>
        </w:rPr>
        <w:t xml:space="preserve"> </w:t>
      </w:r>
      <w:proofErr w:type="spellStart"/>
      <w:r w:rsidR="00CE7823" w:rsidRPr="00CE7823">
        <w:rPr>
          <w:rFonts w:ascii="Times New Roman" w:hAnsi="Times New Roman" w:cs="Times New Roman"/>
          <w:bCs/>
          <w:sz w:val="24"/>
          <w:szCs w:val="24"/>
          <w:lang w:val="en-US" w:eastAsia="bg-BG"/>
        </w:rPr>
        <w:t>паспорт</w:t>
      </w:r>
      <w:proofErr w:type="spellEnd"/>
      <w:r w:rsidR="00CE7823" w:rsidRPr="00CE7823">
        <w:rPr>
          <w:rFonts w:ascii="Times New Roman" w:hAnsi="Times New Roman" w:cs="Times New Roman"/>
          <w:bCs/>
          <w:sz w:val="24"/>
          <w:szCs w:val="24"/>
          <w:lang w:val="en-US" w:eastAsia="bg-BG"/>
        </w:rPr>
        <w:t xml:space="preserve"> </w:t>
      </w:r>
      <w:proofErr w:type="spellStart"/>
      <w:r w:rsidR="00CE7823" w:rsidRPr="00CE7823">
        <w:rPr>
          <w:rFonts w:ascii="Times New Roman" w:hAnsi="Times New Roman" w:cs="Times New Roman"/>
          <w:bCs/>
          <w:sz w:val="24"/>
          <w:szCs w:val="24"/>
          <w:lang w:val="en-US" w:eastAsia="bg-BG"/>
        </w:rPr>
        <w:t>при</w:t>
      </w:r>
      <w:proofErr w:type="spellEnd"/>
      <w:r w:rsidR="00CE7823" w:rsidRPr="00CE7823">
        <w:rPr>
          <w:rFonts w:ascii="Times New Roman" w:hAnsi="Times New Roman" w:cs="Times New Roman"/>
          <w:bCs/>
          <w:sz w:val="24"/>
          <w:szCs w:val="24"/>
          <w:lang w:val="en-US" w:eastAsia="bg-BG"/>
        </w:rPr>
        <w:t xml:space="preserve"> </w:t>
      </w:r>
      <w:proofErr w:type="spellStart"/>
      <w:r w:rsidR="00CE7823" w:rsidRPr="00CE7823">
        <w:rPr>
          <w:rFonts w:ascii="Times New Roman" w:hAnsi="Times New Roman" w:cs="Times New Roman"/>
          <w:bCs/>
          <w:sz w:val="24"/>
          <w:szCs w:val="24"/>
          <w:lang w:val="en-US" w:eastAsia="bg-BG"/>
        </w:rPr>
        <w:t>изпълнението</w:t>
      </w:r>
      <w:proofErr w:type="spellEnd"/>
      <w:r w:rsidR="00CE7823" w:rsidRPr="00CE7823">
        <w:rPr>
          <w:rFonts w:ascii="Times New Roman" w:hAnsi="Times New Roman" w:cs="Times New Roman"/>
          <w:bCs/>
          <w:sz w:val="24"/>
          <w:szCs w:val="24"/>
          <w:lang w:val="en-US" w:eastAsia="bg-BG"/>
        </w:rPr>
        <w:t xml:space="preserve"> на </w:t>
      </w:r>
      <w:proofErr w:type="spellStart"/>
      <w:r w:rsidR="00CE7823" w:rsidRPr="00CE7823">
        <w:rPr>
          <w:rFonts w:ascii="Times New Roman" w:hAnsi="Times New Roman" w:cs="Times New Roman"/>
          <w:bCs/>
          <w:sz w:val="24"/>
          <w:szCs w:val="24"/>
          <w:lang w:val="en-US" w:eastAsia="bg-BG"/>
        </w:rPr>
        <w:t>обект</w:t>
      </w:r>
      <w:proofErr w:type="spellEnd"/>
      <w:r w:rsidR="00CE7823" w:rsidRPr="00CE7823">
        <w:rPr>
          <w:rFonts w:ascii="Times New Roman" w:hAnsi="Times New Roman" w:cs="Times New Roman"/>
          <w:bCs/>
          <w:sz w:val="24"/>
          <w:szCs w:val="24"/>
          <w:lang w:val="en-US" w:eastAsia="bg-BG"/>
        </w:rPr>
        <w:t>:</w:t>
      </w:r>
      <w:r w:rsidR="00CE7823" w:rsidRPr="00CE7823">
        <w:rPr>
          <w:rFonts w:ascii="Times New Roman" w:hAnsi="Times New Roman" w:cs="Times New Roman"/>
          <w:bCs/>
          <w:sz w:val="24"/>
          <w:szCs w:val="24"/>
          <w:lang w:eastAsia="bg-BG"/>
        </w:rPr>
        <w:t xml:space="preserve"> </w:t>
      </w:r>
      <w:r w:rsidR="00CE7823" w:rsidRPr="00CE7823">
        <w:rPr>
          <w:rFonts w:ascii="Times New Roman" w:hAnsi="Times New Roman" w:cs="Times New Roman"/>
          <w:bCs/>
          <w:i/>
          <w:iCs/>
          <w:sz w:val="24"/>
          <w:szCs w:val="24"/>
          <w:lang w:val="en-US" w:eastAsia="bg-BG"/>
        </w:rPr>
        <w:t>„</w:t>
      </w:r>
      <w:proofErr w:type="spellStart"/>
      <w:r w:rsidR="00CE7823" w:rsidRPr="00CE7823">
        <w:rPr>
          <w:rFonts w:ascii="Times New Roman" w:hAnsi="Times New Roman" w:cs="Times New Roman"/>
          <w:bCs/>
          <w:i/>
          <w:iCs/>
          <w:sz w:val="24"/>
          <w:szCs w:val="24"/>
          <w:lang w:val="en-US" w:eastAsia="bg-BG"/>
        </w:rPr>
        <w:t>Водоснабдяване</w:t>
      </w:r>
      <w:proofErr w:type="spellEnd"/>
      <w:r w:rsidR="00CE7823" w:rsidRPr="00CE7823">
        <w:rPr>
          <w:rFonts w:ascii="Times New Roman" w:hAnsi="Times New Roman" w:cs="Times New Roman"/>
          <w:bCs/>
          <w:i/>
          <w:iCs/>
          <w:sz w:val="24"/>
          <w:szCs w:val="24"/>
          <w:lang w:val="en-US" w:eastAsia="bg-BG"/>
        </w:rPr>
        <w:t xml:space="preserve"> на </w:t>
      </w:r>
      <w:proofErr w:type="spellStart"/>
      <w:r w:rsidR="00CE7823" w:rsidRPr="00CE7823">
        <w:rPr>
          <w:rFonts w:ascii="Times New Roman" w:hAnsi="Times New Roman" w:cs="Times New Roman"/>
          <w:bCs/>
          <w:i/>
          <w:iCs/>
          <w:sz w:val="24"/>
          <w:szCs w:val="24"/>
          <w:lang w:val="en-US" w:eastAsia="bg-BG"/>
        </w:rPr>
        <w:t>град</w:t>
      </w:r>
      <w:proofErr w:type="spellEnd"/>
      <w:r w:rsidR="00CE7823" w:rsidRPr="00CE7823">
        <w:rPr>
          <w:rFonts w:ascii="Times New Roman" w:hAnsi="Times New Roman" w:cs="Times New Roman"/>
          <w:bCs/>
          <w:i/>
          <w:iCs/>
          <w:sz w:val="24"/>
          <w:szCs w:val="24"/>
          <w:lang w:val="en-US" w:eastAsia="bg-BG"/>
        </w:rPr>
        <w:t xml:space="preserve"> </w:t>
      </w:r>
      <w:proofErr w:type="spellStart"/>
      <w:r w:rsidR="00CE7823" w:rsidRPr="00CE7823">
        <w:rPr>
          <w:rFonts w:ascii="Times New Roman" w:hAnsi="Times New Roman" w:cs="Times New Roman"/>
          <w:bCs/>
          <w:i/>
          <w:iCs/>
          <w:sz w:val="24"/>
          <w:szCs w:val="24"/>
          <w:lang w:val="en-US" w:eastAsia="bg-BG"/>
        </w:rPr>
        <w:t>Панагюрище</w:t>
      </w:r>
      <w:proofErr w:type="spellEnd"/>
      <w:r w:rsidR="00CE7823" w:rsidRPr="00CE7823">
        <w:rPr>
          <w:rFonts w:ascii="Times New Roman" w:hAnsi="Times New Roman" w:cs="Times New Roman"/>
          <w:bCs/>
          <w:i/>
          <w:iCs/>
          <w:sz w:val="24"/>
          <w:szCs w:val="24"/>
          <w:lang w:val="en-US" w:eastAsia="bg-BG"/>
        </w:rPr>
        <w:t xml:space="preserve"> </w:t>
      </w:r>
      <w:proofErr w:type="spellStart"/>
      <w:r w:rsidR="00CE7823" w:rsidRPr="00CE7823">
        <w:rPr>
          <w:rFonts w:ascii="Times New Roman" w:hAnsi="Times New Roman" w:cs="Times New Roman"/>
          <w:bCs/>
          <w:i/>
          <w:iCs/>
          <w:sz w:val="24"/>
          <w:szCs w:val="24"/>
          <w:lang w:val="en-US" w:eastAsia="bg-BG"/>
        </w:rPr>
        <w:t>от</w:t>
      </w:r>
      <w:proofErr w:type="spellEnd"/>
      <w:r w:rsidR="00CE7823" w:rsidRPr="00CE7823">
        <w:rPr>
          <w:rFonts w:ascii="Times New Roman" w:hAnsi="Times New Roman" w:cs="Times New Roman"/>
          <w:bCs/>
          <w:i/>
          <w:iCs/>
          <w:sz w:val="24"/>
          <w:szCs w:val="24"/>
          <w:lang w:val="en-US" w:eastAsia="bg-BG"/>
        </w:rPr>
        <w:t xml:space="preserve"> </w:t>
      </w:r>
      <w:proofErr w:type="spellStart"/>
      <w:r w:rsidR="00CE7823" w:rsidRPr="00CE7823">
        <w:rPr>
          <w:rFonts w:ascii="Times New Roman" w:hAnsi="Times New Roman" w:cs="Times New Roman"/>
          <w:bCs/>
          <w:i/>
          <w:iCs/>
          <w:sz w:val="24"/>
          <w:szCs w:val="24"/>
          <w:lang w:val="en-US" w:eastAsia="bg-BG"/>
        </w:rPr>
        <w:t>тръбни</w:t>
      </w:r>
      <w:proofErr w:type="spellEnd"/>
      <w:r w:rsidR="00CE7823" w:rsidRPr="00CE7823">
        <w:rPr>
          <w:rFonts w:ascii="Times New Roman" w:hAnsi="Times New Roman" w:cs="Times New Roman"/>
          <w:bCs/>
          <w:i/>
          <w:iCs/>
          <w:sz w:val="24"/>
          <w:szCs w:val="24"/>
          <w:lang w:val="en-US" w:eastAsia="bg-BG"/>
        </w:rPr>
        <w:t xml:space="preserve"> </w:t>
      </w:r>
      <w:proofErr w:type="spellStart"/>
      <w:r w:rsidR="00CE7823" w:rsidRPr="00CE7823">
        <w:rPr>
          <w:rFonts w:ascii="Times New Roman" w:hAnsi="Times New Roman" w:cs="Times New Roman"/>
          <w:bCs/>
          <w:i/>
          <w:iCs/>
          <w:sz w:val="24"/>
          <w:szCs w:val="24"/>
          <w:lang w:val="en-US" w:eastAsia="bg-BG"/>
        </w:rPr>
        <w:t>кладенци</w:t>
      </w:r>
      <w:proofErr w:type="spellEnd"/>
      <w:r w:rsidR="00CE7823" w:rsidRPr="00CE7823">
        <w:rPr>
          <w:rFonts w:ascii="Times New Roman" w:hAnsi="Times New Roman" w:cs="Times New Roman"/>
          <w:bCs/>
          <w:i/>
          <w:iCs/>
          <w:sz w:val="24"/>
          <w:szCs w:val="24"/>
          <w:lang w:val="en-US" w:eastAsia="bg-BG"/>
        </w:rPr>
        <w:t xml:space="preserve"> </w:t>
      </w:r>
      <w:proofErr w:type="spellStart"/>
      <w:r w:rsidR="00CE7823" w:rsidRPr="00CE7823">
        <w:rPr>
          <w:rFonts w:ascii="Times New Roman" w:hAnsi="Times New Roman" w:cs="Times New Roman"/>
          <w:bCs/>
          <w:i/>
          <w:iCs/>
          <w:sz w:val="24"/>
          <w:szCs w:val="24"/>
          <w:lang w:val="en-US" w:eastAsia="bg-BG"/>
        </w:rPr>
        <w:t>при</w:t>
      </w:r>
      <w:proofErr w:type="spellEnd"/>
      <w:r w:rsidR="00CE7823" w:rsidRPr="00CE7823">
        <w:rPr>
          <w:rFonts w:ascii="Times New Roman" w:hAnsi="Times New Roman" w:cs="Times New Roman"/>
          <w:bCs/>
          <w:i/>
          <w:iCs/>
          <w:sz w:val="24"/>
          <w:szCs w:val="24"/>
          <w:lang w:val="en-US" w:eastAsia="bg-BG"/>
        </w:rPr>
        <w:t xml:space="preserve"> с. </w:t>
      </w:r>
      <w:proofErr w:type="spellStart"/>
      <w:r w:rsidR="00CE7823" w:rsidRPr="00CE7823">
        <w:rPr>
          <w:rFonts w:ascii="Times New Roman" w:hAnsi="Times New Roman" w:cs="Times New Roman"/>
          <w:bCs/>
          <w:i/>
          <w:iCs/>
          <w:sz w:val="24"/>
          <w:szCs w:val="24"/>
          <w:lang w:val="en-US" w:eastAsia="bg-BG"/>
        </w:rPr>
        <w:t>Злокучене</w:t>
      </w:r>
      <w:proofErr w:type="spellEnd"/>
      <w:r w:rsidR="00CE7823" w:rsidRPr="00CE7823">
        <w:rPr>
          <w:rFonts w:ascii="Times New Roman" w:hAnsi="Times New Roman" w:cs="Times New Roman"/>
          <w:bCs/>
          <w:i/>
          <w:iCs/>
          <w:sz w:val="24"/>
          <w:szCs w:val="24"/>
          <w:lang w:val="en-US" w:eastAsia="bg-BG"/>
        </w:rPr>
        <w:t xml:space="preserve"> – </w:t>
      </w:r>
      <w:proofErr w:type="spellStart"/>
      <w:r w:rsidR="00CE7823" w:rsidRPr="00CE7823">
        <w:rPr>
          <w:rFonts w:ascii="Times New Roman" w:hAnsi="Times New Roman" w:cs="Times New Roman"/>
          <w:bCs/>
          <w:i/>
          <w:iCs/>
          <w:sz w:val="24"/>
          <w:szCs w:val="24"/>
          <w:lang w:val="en-US" w:eastAsia="bg-BG"/>
        </w:rPr>
        <w:t>реконструкция</w:t>
      </w:r>
      <w:proofErr w:type="spellEnd"/>
      <w:r w:rsidR="00CE7823" w:rsidRPr="00CE7823">
        <w:rPr>
          <w:rFonts w:ascii="Times New Roman" w:hAnsi="Times New Roman" w:cs="Times New Roman"/>
          <w:bCs/>
          <w:i/>
          <w:iCs/>
          <w:sz w:val="24"/>
          <w:szCs w:val="24"/>
          <w:lang w:val="en-US" w:eastAsia="bg-BG"/>
        </w:rPr>
        <w:t xml:space="preserve"> на </w:t>
      </w:r>
      <w:proofErr w:type="spellStart"/>
      <w:r w:rsidR="00CE7823" w:rsidRPr="00CE7823">
        <w:rPr>
          <w:rFonts w:ascii="Times New Roman" w:hAnsi="Times New Roman" w:cs="Times New Roman"/>
          <w:bCs/>
          <w:i/>
          <w:iCs/>
          <w:sz w:val="24"/>
          <w:szCs w:val="24"/>
          <w:lang w:val="en-US" w:eastAsia="bg-BG"/>
        </w:rPr>
        <w:t>водопровода</w:t>
      </w:r>
      <w:proofErr w:type="spellEnd"/>
      <w:r w:rsidR="00CE7823" w:rsidRPr="00CE7823">
        <w:rPr>
          <w:rFonts w:ascii="Times New Roman" w:hAnsi="Times New Roman" w:cs="Times New Roman"/>
          <w:bCs/>
          <w:i/>
          <w:iCs/>
          <w:sz w:val="24"/>
          <w:szCs w:val="24"/>
          <w:lang w:val="en-US" w:eastAsia="bg-BG"/>
        </w:rPr>
        <w:t xml:space="preserve"> </w:t>
      </w:r>
      <w:proofErr w:type="spellStart"/>
      <w:r w:rsidR="00CE7823" w:rsidRPr="00CE7823">
        <w:rPr>
          <w:rFonts w:ascii="Times New Roman" w:hAnsi="Times New Roman" w:cs="Times New Roman"/>
          <w:bCs/>
          <w:i/>
          <w:iCs/>
          <w:sz w:val="24"/>
          <w:szCs w:val="24"/>
          <w:lang w:val="en-US" w:eastAsia="bg-BG"/>
        </w:rPr>
        <w:t>от</w:t>
      </w:r>
      <w:proofErr w:type="spellEnd"/>
      <w:r w:rsidR="00CE7823" w:rsidRPr="00CE7823">
        <w:rPr>
          <w:rFonts w:ascii="Times New Roman" w:hAnsi="Times New Roman" w:cs="Times New Roman"/>
          <w:bCs/>
          <w:i/>
          <w:iCs/>
          <w:sz w:val="24"/>
          <w:szCs w:val="24"/>
          <w:lang w:val="en-US" w:eastAsia="bg-BG"/>
        </w:rPr>
        <w:t xml:space="preserve"> ОШ „</w:t>
      </w:r>
      <w:proofErr w:type="spellStart"/>
      <w:r w:rsidR="00CE7823" w:rsidRPr="00CE7823">
        <w:rPr>
          <w:rFonts w:ascii="Times New Roman" w:hAnsi="Times New Roman" w:cs="Times New Roman"/>
          <w:bCs/>
          <w:i/>
          <w:iCs/>
          <w:sz w:val="24"/>
          <w:szCs w:val="24"/>
          <w:lang w:val="en-US" w:eastAsia="bg-BG"/>
        </w:rPr>
        <w:t>Бошуля</w:t>
      </w:r>
      <w:proofErr w:type="spellEnd"/>
      <w:proofErr w:type="gramStart"/>
      <w:r w:rsidR="00CE7823" w:rsidRPr="00CE7823">
        <w:rPr>
          <w:rFonts w:ascii="Times New Roman" w:hAnsi="Times New Roman" w:cs="Times New Roman"/>
          <w:bCs/>
          <w:i/>
          <w:iCs/>
          <w:sz w:val="24"/>
          <w:szCs w:val="24"/>
          <w:lang w:val="en-US" w:eastAsia="bg-BG"/>
        </w:rPr>
        <w:t xml:space="preserve">“ </w:t>
      </w:r>
      <w:proofErr w:type="spellStart"/>
      <w:r w:rsidR="00CE7823" w:rsidRPr="00CE7823">
        <w:rPr>
          <w:rFonts w:ascii="Times New Roman" w:hAnsi="Times New Roman" w:cs="Times New Roman"/>
          <w:bCs/>
          <w:i/>
          <w:iCs/>
          <w:sz w:val="24"/>
          <w:szCs w:val="24"/>
          <w:lang w:val="en-US" w:eastAsia="bg-BG"/>
        </w:rPr>
        <w:t>до</w:t>
      </w:r>
      <w:proofErr w:type="spellEnd"/>
      <w:proofErr w:type="gramEnd"/>
      <w:r w:rsidR="00CE7823" w:rsidRPr="00CE7823">
        <w:rPr>
          <w:rFonts w:ascii="Times New Roman" w:hAnsi="Times New Roman" w:cs="Times New Roman"/>
          <w:bCs/>
          <w:i/>
          <w:iCs/>
          <w:sz w:val="24"/>
          <w:szCs w:val="24"/>
          <w:lang w:val="en-US" w:eastAsia="bg-BG"/>
        </w:rPr>
        <w:t xml:space="preserve"> ПС III </w:t>
      </w:r>
      <w:proofErr w:type="spellStart"/>
      <w:r w:rsidR="00CE7823" w:rsidRPr="00CE7823">
        <w:rPr>
          <w:rFonts w:ascii="Times New Roman" w:hAnsi="Times New Roman" w:cs="Times New Roman"/>
          <w:bCs/>
          <w:i/>
          <w:iCs/>
          <w:sz w:val="24"/>
          <w:szCs w:val="24"/>
          <w:lang w:val="en-US" w:eastAsia="bg-BG"/>
        </w:rPr>
        <w:t>подем</w:t>
      </w:r>
      <w:proofErr w:type="spellEnd"/>
      <w:r w:rsidR="00CE7823" w:rsidRPr="00CE7823">
        <w:rPr>
          <w:rFonts w:ascii="Times New Roman" w:hAnsi="Times New Roman" w:cs="Times New Roman"/>
          <w:bCs/>
          <w:i/>
          <w:iCs/>
          <w:sz w:val="24"/>
          <w:szCs w:val="24"/>
          <w:lang w:val="en-US" w:eastAsia="bg-BG"/>
        </w:rPr>
        <w:t xml:space="preserve">“ </w:t>
      </w:r>
      <w:proofErr w:type="spellStart"/>
      <w:r w:rsidR="00CE7823" w:rsidRPr="00CE7823">
        <w:rPr>
          <w:rFonts w:ascii="Times New Roman" w:hAnsi="Times New Roman" w:cs="Times New Roman"/>
          <w:bCs/>
          <w:i/>
          <w:iCs/>
          <w:sz w:val="24"/>
          <w:szCs w:val="24"/>
          <w:lang w:val="en-US" w:eastAsia="bg-BG"/>
        </w:rPr>
        <w:t>за</w:t>
      </w:r>
      <w:proofErr w:type="spellEnd"/>
      <w:r w:rsidR="00CE7823" w:rsidRPr="00CE7823">
        <w:rPr>
          <w:rFonts w:ascii="Times New Roman" w:hAnsi="Times New Roman" w:cs="Times New Roman"/>
          <w:bCs/>
          <w:i/>
          <w:iCs/>
          <w:sz w:val="24"/>
          <w:szCs w:val="24"/>
          <w:lang w:val="en-US" w:eastAsia="bg-BG"/>
        </w:rPr>
        <w:t xml:space="preserve">: </w:t>
      </w:r>
      <w:proofErr w:type="spellStart"/>
      <w:r w:rsidR="00CE7823" w:rsidRPr="00CE7823">
        <w:rPr>
          <w:rFonts w:ascii="Times New Roman" w:hAnsi="Times New Roman" w:cs="Times New Roman"/>
          <w:bCs/>
          <w:i/>
          <w:iCs/>
          <w:sz w:val="24"/>
          <w:szCs w:val="24"/>
          <w:lang w:val="en-US" w:eastAsia="bg-BG"/>
        </w:rPr>
        <w:t>Участък</w:t>
      </w:r>
      <w:proofErr w:type="spellEnd"/>
      <w:r w:rsidR="00CE7823" w:rsidRPr="00CE7823">
        <w:rPr>
          <w:rFonts w:ascii="Times New Roman" w:hAnsi="Times New Roman" w:cs="Times New Roman"/>
          <w:bCs/>
          <w:i/>
          <w:iCs/>
          <w:sz w:val="24"/>
          <w:szCs w:val="24"/>
          <w:lang w:val="en-US" w:eastAsia="bg-BG"/>
        </w:rPr>
        <w:t xml:space="preserve"> 1 </w:t>
      </w:r>
      <w:proofErr w:type="spellStart"/>
      <w:r w:rsidR="00CE7823" w:rsidRPr="00CE7823">
        <w:rPr>
          <w:rFonts w:ascii="Times New Roman" w:hAnsi="Times New Roman" w:cs="Times New Roman"/>
          <w:bCs/>
          <w:i/>
          <w:iCs/>
          <w:sz w:val="24"/>
          <w:szCs w:val="24"/>
          <w:lang w:val="en-US" w:eastAsia="bg-BG"/>
        </w:rPr>
        <w:t>от</w:t>
      </w:r>
      <w:proofErr w:type="spellEnd"/>
      <w:r w:rsidR="00CE7823" w:rsidRPr="00CE7823">
        <w:rPr>
          <w:rFonts w:ascii="Times New Roman" w:hAnsi="Times New Roman" w:cs="Times New Roman"/>
          <w:bCs/>
          <w:i/>
          <w:iCs/>
          <w:sz w:val="24"/>
          <w:szCs w:val="24"/>
          <w:lang w:val="en-US" w:eastAsia="bg-BG"/>
        </w:rPr>
        <w:t xml:space="preserve"> ОШ/ПС </w:t>
      </w:r>
      <w:proofErr w:type="spellStart"/>
      <w:r w:rsidR="00CE7823" w:rsidRPr="00CE7823">
        <w:rPr>
          <w:rFonts w:ascii="Times New Roman" w:hAnsi="Times New Roman" w:cs="Times New Roman"/>
          <w:bCs/>
          <w:i/>
          <w:iCs/>
          <w:sz w:val="24"/>
          <w:szCs w:val="24"/>
          <w:lang w:val="en-US" w:eastAsia="bg-BG"/>
        </w:rPr>
        <w:t>Бошуля</w:t>
      </w:r>
      <w:proofErr w:type="spellEnd"/>
      <w:r w:rsidR="00CE7823" w:rsidRPr="00CE7823">
        <w:rPr>
          <w:rFonts w:ascii="Times New Roman" w:hAnsi="Times New Roman" w:cs="Times New Roman"/>
          <w:bCs/>
          <w:i/>
          <w:iCs/>
          <w:sz w:val="24"/>
          <w:szCs w:val="24"/>
          <w:lang w:val="en-US" w:eastAsia="bg-BG"/>
        </w:rPr>
        <w:t xml:space="preserve">/ </w:t>
      </w:r>
      <w:proofErr w:type="spellStart"/>
      <w:r w:rsidR="00CE7823" w:rsidRPr="00CE7823">
        <w:rPr>
          <w:rFonts w:ascii="Times New Roman" w:hAnsi="Times New Roman" w:cs="Times New Roman"/>
          <w:bCs/>
          <w:i/>
          <w:iCs/>
          <w:sz w:val="24"/>
          <w:szCs w:val="24"/>
          <w:lang w:val="en-US" w:eastAsia="bg-BG"/>
        </w:rPr>
        <w:t>до</w:t>
      </w:r>
      <w:proofErr w:type="spellEnd"/>
      <w:r w:rsidR="00CE7823" w:rsidRPr="00CE7823">
        <w:rPr>
          <w:rFonts w:ascii="Times New Roman" w:hAnsi="Times New Roman" w:cs="Times New Roman"/>
          <w:bCs/>
          <w:i/>
          <w:iCs/>
          <w:sz w:val="24"/>
          <w:szCs w:val="24"/>
          <w:lang w:val="en-US" w:eastAsia="bg-BG"/>
        </w:rPr>
        <w:t xml:space="preserve"> т.42 и </w:t>
      </w:r>
      <w:proofErr w:type="spellStart"/>
      <w:r w:rsidR="00CE7823" w:rsidRPr="00CE7823">
        <w:rPr>
          <w:rFonts w:ascii="Times New Roman" w:hAnsi="Times New Roman" w:cs="Times New Roman"/>
          <w:bCs/>
          <w:i/>
          <w:iCs/>
          <w:sz w:val="24"/>
          <w:szCs w:val="24"/>
          <w:lang w:val="en-US" w:eastAsia="bg-BG"/>
        </w:rPr>
        <w:t>Участък</w:t>
      </w:r>
      <w:proofErr w:type="spellEnd"/>
      <w:r w:rsidR="00CE7823" w:rsidRPr="00CE7823">
        <w:rPr>
          <w:rFonts w:ascii="Times New Roman" w:hAnsi="Times New Roman" w:cs="Times New Roman"/>
          <w:bCs/>
          <w:i/>
          <w:iCs/>
          <w:sz w:val="24"/>
          <w:szCs w:val="24"/>
          <w:lang w:val="en-US" w:eastAsia="bg-BG"/>
        </w:rPr>
        <w:t xml:space="preserve"> 2 </w:t>
      </w:r>
      <w:proofErr w:type="spellStart"/>
      <w:r w:rsidR="00CE7823" w:rsidRPr="00CE7823">
        <w:rPr>
          <w:rFonts w:ascii="Times New Roman" w:hAnsi="Times New Roman" w:cs="Times New Roman"/>
          <w:bCs/>
          <w:i/>
          <w:iCs/>
          <w:sz w:val="24"/>
          <w:szCs w:val="24"/>
          <w:lang w:val="en-US" w:eastAsia="bg-BG"/>
        </w:rPr>
        <w:t>от</w:t>
      </w:r>
      <w:proofErr w:type="spellEnd"/>
      <w:r w:rsidR="00CE7823" w:rsidRPr="00CE7823">
        <w:rPr>
          <w:rFonts w:ascii="Times New Roman" w:hAnsi="Times New Roman" w:cs="Times New Roman"/>
          <w:bCs/>
          <w:i/>
          <w:iCs/>
          <w:sz w:val="24"/>
          <w:szCs w:val="24"/>
          <w:lang w:val="en-US" w:eastAsia="bg-BG"/>
        </w:rPr>
        <w:t xml:space="preserve"> ШВ 3 </w:t>
      </w:r>
      <w:proofErr w:type="spellStart"/>
      <w:r w:rsidR="00CE7823" w:rsidRPr="00CE7823">
        <w:rPr>
          <w:rFonts w:ascii="Times New Roman" w:hAnsi="Times New Roman" w:cs="Times New Roman"/>
          <w:bCs/>
          <w:i/>
          <w:iCs/>
          <w:sz w:val="24"/>
          <w:szCs w:val="24"/>
          <w:lang w:val="en-US" w:eastAsia="bg-BG"/>
        </w:rPr>
        <w:t>до</w:t>
      </w:r>
      <w:proofErr w:type="spellEnd"/>
      <w:r w:rsidR="00CE7823" w:rsidRPr="00CE7823">
        <w:rPr>
          <w:rFonts w:ascii="Times New Roman" w:hAnsi="Times New Roman" w:cs="Times New Roman"/>
          <w:bCs/>
          <w:i/>
          <w:iCs/>
          <w:sz w:val="24"/>
          <w:szCs w:val="24"/>
          <w:lang w:val="en-US" w:eastAsia="bg-BG"/>
        </w:rPr>
        <w:t xml:space="preserve"> ЧР на ПС III“.</w:t>
      </w:r>
    </w:p>
    <w:p w:rsidR="003F053F" w:rsidRPr="00785212" w:rsidRDefault="00CE7823" w:rsidP="008E291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обекта има изготвен инвестиционния проект.  </w:t>
      </w:r>
      <w:r w:rsidR="00785212">
        <w:rPr>
          <w:rFonts w:ascii="Times New Roman" w:hAnsi="Times New Roman" w:cs="Times New Roman"/>
          <w:sz w:val="24"/>
          <w:szCs w:val="24"/>
        </w:rPr>
        <w:t xml:space="preserve">Възложителят е обявил процедура по избор на изпълнител на строителството, като прогнозната стойност е 1 287 710,00 лв. без </w:t>
      </w:r>
      <w:r w:rsidR="00785212" w:rsidRPr="00785212">
        <w:rPr>
          <w:rFonts w:ascii="Times New Roman" w:hAnsi="Times New Roman" w:cs="Times New Roman"/>
          <w:sz w:val="24"/>
          <w:szCs w:val="24"/>
        </w:rPr>
        <w:t>ДДС.</w:t>
      </w:r>
    </w:p>
    <w:p w:rsidR="00785212" w:rsidRPr="00785212" w:rsidRDefault="00785212" w:rsidP="00785212">
      <w:pPr>
        <w:spacing w:after="0" w:line="240" w:lineRule="auto"/>
        <w:jc w:val="both"/>
        <w:rPr>
          <w:rFonts w:ascii="Times New Roman" w:eastAsia="Calibri" w:hAnsi="Times New Roman" w:cs="Times New Roman"/>
          <w:b/>
          <w:bCs/>
          <w:sz w:val="24"/>
          <w:szCs w:val="24"/>
        </w:rPr>
      </w:pPr>
      <w:proofErr w:type="spellStart"/>
      <w:r w:rsidRPr="00785212">
        <w:rPr>
          <w:rFonts w:ascii="Times New Roman" w:eastAsia="Calibri" w:hAnsi="Times New Roman" w:cs="Times New Roman"/>
          <w:b/>
          <w:bCs/>
          <w:sz w:val="24"/>
          <w:szCs w:val="24"/>
          <w:lang w:val="en-GB"/>
        </w:rPr>
        <w:t>Финансирането</w:t>
      </w:r>
      <w:proofErr w:type="spellEnd"/>
      <w:r w:rsidRPr="00785212">
        <w:rPr>
          <w:rFonts w:ascii="Times New Roman" w:eastAsia="Calibri" w:hAnsi="Times New Roman" w:cs="Times New Roman"/>
          <w:b/>
          <w:bCs/>
          <w:sz w:val="24"/>
          <w:szCs w:val="24"/>
          <w:lang w:val="en-GB"/>
        </w:rPr>
        <w:t xml:space="preserve"> на </w:t>
      </w:r>
      <w:proofErr w:type="spellStart"/>
      <w:r w:rsidRPr="00785212">
        <w:rPr>
          <w:rFonts w:ascii="Times New Roman" w:eastAsia="Calibri" w:hAnsi="Times New Roman" w:cs="Times New Roman"/>
          <w:b/>
          <w:bCs/>
          <w:sz w:val="24"/>
          <w:szCs w:val="24"/>
          <w:lang w:val="en-GB"/>
        </w:rPr>
        <w:t>дейностите</w:t>
      </w:r>
      <w:proofErr w:type="spellEnd"/>
      <w:r w:rsidRPr="00785212">
        <w:rPr>
          <w:rFonts w:ascii="Times New Roman" w:eastAsia="Calibri" w:hAnsi="Times New Roman" w:cs="Times New Roman"/>
          <w:b/>
          <w:bCs/>
          <w:sz w:val="24"/>
          <w:szCs w:val="24"/>
          <w:lang w:val="en-GB"/>
        </w:rPr>
        <w:t xml:space="preserve"> </w:t>
      </w:r>
      <w:r>
        <w:rPr>
          <w:rFonts w:ascii="Times New Roman" w:eastAsia="Calibri" w:hAnsi="Times New Roman" w:cs="Times New Roman"/>
          <w:b/>
          <w:bCs/>
          <w:sz w:val="24"/>
          <w:szCs w:val="24"/>
        </w:rPr>
        <w:t xml:space="preserve">по строителството и тези </w:t>
      </w:r>
      <w:proofErr w:type="spellStart"/>
      <w:r w:rsidRPr="00785212">
        <w:rPr>
          <w:rFonts w:ascii="Times New Roman" w:eastAsia="Calibri" w:hAnsi="Times New Roman" w:cs="Times New Roman"/>
          <w:b/>
          <w:bCs/>
          <w:sz w:val="24"/>
          <w:szCs w:val="24"/>
          <w:lang w:val="en-GB"/>
        </w:rPr>
        <w:t>по</w:t>
      </w:r>
      <w:proofErr w:type="spellEnd"/>
      <w:r w:rsidRPr="00785212">
        <w:rPr>
          <w:rFonts w:ascii="Times New Roman" w:eastAsia="Calibri" w:hAnsi="Times New Roman" w:cs="Times New Roman"/>
          <w:b/>
          <w:bCs/>
          <w:sz w:val="24"/>
          <w:szCs w:val="24"/>
          <w:lang w:val="en-GB"/>
        </w:rPr>
        <w:t xml:space="preserve"> </w:t>
      </w:r>
      <w:proofErr w:type="spellStart"/>
      <w:r w:rsidRPr="00785212">
        <w:rPr>
          <w:rFonts w:ascii="Times New Roman" w:eastAsia="Calibri" w:hAnsi="Times New Roman" w:cs="Times New Roman"/>
          <w:b/>
          <w:bCs/>
          <w:sz w:val="24"/>
          <w:szCs w:val="24"/>
          <w:lang w:val="en-GB"/>
        </w:rPr>
        <w:t>настоящата</w:t>
      </w:r>
      <w:proofErr w:type="spellEnd"/>
      <w:r w:rsidRPr="00785212">
        <w:rPr>
          <w:rFonts w:ascii="Times New Roman" w:eastAsia="Calibri" w:hAnsi="Times New Roman" w:cs="Times New Roman"/>
          <w:b/>
          <w:bCs/>
          <w:sz w:val="24"/>
          <w:szCs w:val="24"/>
          <w:lang w:val="en-GB"/>
        </w:rPr>
        <w:t xml:space="preserve"> </w:t>
      </w:r>
      <w:proofErr w:type="spellStart"/>
      <w:r w:rsidRPr="00785212">
        <w:rPr>
          <w:rFonts w:ascii="Times New Roman" w:eastAsia="Calibri" w:hAnsi="Times New Roman" w:cs="Times New Roman"/>
          <w:b/>
          <w:bCs/>
          <w:sz w:val="24"/>
          <w:szCs w:val="24"/>
          <w:lang w:val="en-GB"/>
        </w:rPr>
        <w:t>обществена</w:t>
      </w:r>
      <w:proofErr w:type="spellEnd"/>
      <w:r w:rsidRPr="00785212">
        <w:rPr>
          <w:rFonts w:ascii="Times New Roman" w:eastAsia="Calibri" w:hAnsi="Times New Roman" w:cs="Times New Roman"/>
          <w:b/>
          <w:bCs/>
          <w:sz w:val="24"/>
          <w:szCs w:val="24"/>
          <w:lang w:val="en-GB"/>
        </w:rPr>
        <w:t xml:space="preserve"> </w:t>
      </w:r>
      <w:proofErr w:type="spellStart"/>
      <w:r w:rsidRPr="00785212">
        <w:rPr>
          <w:rFonts w:ascii="Times New Roman" w:eastAsia="Calibri" w:hAnsi="Times New Roman" w:cs="Times New Roman"/>
          <w:b/>
          <w:bCs/>
          <w:sz w:val="24"/>
          <w:szCs w:val="24"/>
          <w:lang w:val="en-GB"/>
        </w:rPr>
        <w:t>поръчка</w:t>
      </w:r>
      <w:proofErr w:type="spellEnd"/>
      <w:r w:rsidRPr="00785212">
        <w:rPr>
          <w:rFonts w:ascii="Times New Roman" w:eastAsia="Calibri" w:hAnsi="Times New Roman" w:cs="Times New Roman"/>
          <w:b/>
          <w:bCs/>
          <w:sz w:val="24"/>
          <w:szCs w:val="24"/>
          <w:lang w:val="en-GB"/>
        </w:rPr>
        <w:t xml:space="preserve"> е </w:t>
      </w:r>
      <w:proofErr w:type="spellStart"/>
      <w:r w:rsidRPr="00785212">
        <w:rPr>
          <w:rFonts w:ascii="Times New Roman" w:eastAsia="Calibri" w:hAnsi="Times New Roman" w:cs="Times New Roman"/>
          <w:b/>
          <w:bCs/>
          <w:sz w:val="24"/>
          <w:szCs w:val="24"/>
          <w:lang w:val="en-GB"/>
        </w:rPr>
        <w:t>със</w:t>
      </w:r>
      <w:proofErr w:type="spellEnd"/>
      <w:r w:rsidRPr="00785212">
        <w:rPr>
          <w:rFonts w:ascii="Times New Roman" w:eastAsia="Calibri" w:hAnsi="Times New Roman" w:cs="Times New Roman"/>
          <w:b/>
          <w:bCs/>
          <w:sz w:val="24"/>
          <w:szCs w:val="24"/>
          <w:lang w:val="en-GB"/>
        </w:rPr>
        <w:t xml:space="preserve"> </w:t>
      </w:r>
      <w:proofErr w:type="spellStart"/>
      <w:r w:rsidRPr="00785212">
        <w:rPr>
          <w:rFonts w:ascii="Times New Roman" w:eastAsia="Calibri" w:hAnsi="Times New Roman" w:cs="Times New Roman"/>
          <w:b/>
          <w:bCs/>
          <w:sz w:val="24"/>
          <w:szCs w:val="24"/>
          <w:lang w:val="en-GB"/>
        </w:rPr>
        <w:t>средства</w:t>
      </w:r>
      <w:proofErr w:type="spellEnd"/>
      <w:r w:rsidRPr="00785212">
        <w:rPr>
          <w:rFonts w:ascii="Times New Roman" w:eastAsia="Calibri" w:hAnsi="Times New Roman" w:cs="Times New Roman"/>
          <w:b/>
          <w:bCs/>
          <w:sz w:val="24"/>
          <w:szCs w:val="24"/>
          <w:lang w:val="en-GB"/>
        </w:rPr>
        <w:t xml:space="preserve">, </w:t>
      </w:r>
      <w:proofErr w:type="spellStart"/>
      <w:r w:rsidRPr="00785212">
        <w:rPr>
          <w:rFonts w:ascii="Times New Roman" w:eastAsia="Calibri" w:hAnsi="Times New Roman" w:cs="Times New Roman"/>
          <w:b/>
          <w:bCs/>
          <w:sz w:val="24"/>
          <w:szCs w:val="24"/>
          <w:lang w:val="en-GB"/>
        </w:rPr>
        <w:t>предоставени</w:t>
      </w:r>
      <w:proofErr w:type="spellEnd"/>
      <w:r w:rsidRPr="00785212">
        <w:rPr>
          <w:rFonts w:ascii="Times New Roman" w:eastAsia="Calibri" w:hAnsi="Times New Roman" w:cs="Times New Roman"/>
          <w:b/>
          <w:bCs/>
          <w:sz w:val="24"/>
          <w:szCs w:val="24"/>
          <w:lang w:val="en-GB"/>
        </w:rPr>
        <w:t xml:space="preserve"> </w:t>
      </w:r>
      <w:proofErr w:type="spellStart"/>
      <w:r w:rsidRPr="00785212">
        <w:rPr>
          <w:rFonts w:ascii="Times New Roman" w:eastAsia="Calibri" w:hAnsi="Times New Roman" w:cs="Times New Roman"/>
          <w:b/>
          <w:bCs/>
          <w:sz w:val="24"/>
          <w:szCs w:val="24"/>
          <w:lang w:val="en-GB"/>
        </w:rPr>
        <w:t>от</w:t>
      </w:r>
      <w:proofErr w:type="spellEnd"/>
      <w:r w:rsidRPr="00785212">
        <w:rPr>
          <w:rFonts w:ascii="Times New Roman" w:eastAsia="Calibri" w:hAnsi="Times New Roman" w:cs="Times New Roman"/>
          <w:b/>
          <w:bCs/>
          <w:sz w:val="24"/>
          <w:szCs w:val="24"/>
          <w:lang w:val="en-GB"/>
        </w:rPr>
        <w:t xml:space="preserve"> МРРБ, </w:t>
      </w:r>
      <w:proofErr w:type="spellStart"/>
      <w:r w:rsidRPr="00785212">
        <w:rPr>
          <w:rFonts w:ascii="Times New Roman" w:eastAsia="Calibri" w:hAnsi="Times New Roman" w:cs="Times New Roman"/>
          <w:b/>
          <w:bCs/>
          <w:sz w:val="24"/>
          <w:szCs w:val="24"/>
          <w:lang w:val="en-GB"/>
        </w:rPr>
        <w:t>като</w:t>
      </w:r>
      <w:proofErr w:type="spellEnd"/>
      <w:r w:rsidRPr="00785212">
        <w:rPr>
          <w:rFonts w:ascii="Times New Roman" w:eastAsia="Calibri" w:hAnsi="Times New Roman" w:cs="Times New Roman"/>
          <w:b/>
          <w:bCs/>
          <w:sz w:val="24"/>
          <w:szCs w:val="24"/>
          <w:lang w:val="en-GB"/>
        </w:rPr>
        <w:t xml:space="preserve"> </w:t>
      </w:r>
      <w:proofErr w:type="spellStart"/>
      <w:r w:rsidRPr="00785212">
        <w:rPr>
          <w:rFonts w:ascii="Times New Roman" w:eastAsia="Calibri" w:hAnsi="Times New Roman" w:cs="Times New Roman"/>
          <w:b/>
          <w:bCs/>
          <w:sz w:val="24"/>
          <w:szCs w:val="24"/>
          <w:lang w:val="en-GB"/>
        </w:rPr>
        <w:t>изпълнението</w:t>
      </w:r>
      <w:proofErr w:type="spellEnd"/>
      <w:r w:rsidRPr="00785212">
        <w:rPr>
          <w:rFonts w:ascii="Times New Roman" w:eastAsia="Calibri" w:hAnsi="Times New Roman" w:cs="Times New Roman"/>
          <w:b/>
          <w:bCs/>
          <w:sz w:val="24"/>
          <w:szCs w:val="24"/>
          <w:lang w:val="en-GB"/>
        </w:rPr>
        <w:t xml:space="preserve"> е </w:t>
      </w:r>
      <w:proofErr w:type="spellStart"/>
      <w:r w:rsidRPr="00785212">
        <w:rPr>
          <w:rFonts w:ascii="Times New Roman" w:eastAsia="Calibri" w:hAnsi="Times New Roman" w:cs="Times New Roman"/>
          <w:b/>
          <w:bCs/>
          <w:sz w:val="24"/>
          <w:szCs w:val="24"/>
          <w:lang w:val="en-GB"/>
        </w:rPr>
        <w:t>под</w:t>
      </w:r>
      <w:proofErr w:type="spellEnd"/>
      <w:r w:rsidRPr="00785212">
        <w:rPr>
          <w:rFonts w:ascii="Times New Roman" w:eastAsia="Calibri" w:hAnsi="Times New Roman" w:cs="Times New Roman"/>
          <w:b/>
          <w:bCs/>
          <w:sz w:val="24"/>
          <w:szCs w:val="24"/>
          <w:lang w:val="en-GB"/>
        </w:rPr>
        <w:t xml:space="preserve"> </w:t>
      </w:r>
      <w:proofErr w:type="spellStart"/>
      <w:r w:rsidRPr="00785212">
        <w:rPr>
          <w:rFonts w:ascii="Times New Roman" w:eastAsia="Calibri" w:hAnsi="Times New Roman" w:cs="Times New Roman"/>
          <w:b/>
          <w:bCs/>
          <w:sz w:val="24"/>
          <w:szCs w:val="24"/>
          <w:lang w:val="en-GB"/>
        </w:rPr>
        <w:t>условие</w:t>
      </w:r>
      <w:proofErr w:type="spellEnd"/>
      <w:r w:rsidRPr="00785212">
        <w:rPr>
          <w:rFonts w:ascii="Times New Roman" w:eastAsia="Calibri" w:hAnsi="Times New Roman" w:cs="Times New Roman"/>
          <w:b/>
          <w:bCs/>
          <w:sz w:val="24"/>
          <w:szCs w:val="24"/>
          <w:lang w:val="en-GB"/>
        </w:rPr>
        <w:t xml:space="preserve"> и </w:t>
      </w:r>
      <w:proofErr w:type="spellStart"/>
      <w:r w:rsidRPr="00785212">
        <w:rPr>
          <w:rFonts w:ascii="Times New Roman" w:eastAsia="Calibri" w:hAnsi="Times New Roman" w:cs="Times New Roman"/>
          <w:b/>
          <w:bCs/>
          <w:sz w:val="24"/>
          <w:szCs w:val="24"/>
          <w:lang w:val="en-GB"/>
        </w:rPr>
        <w:t>зависи</w:t>
      </w:r>
      <w:proofErr w:type="spellEnd"/>
      <w:r w:rsidRPr="00785212">
        <w:rPr>
          <w:rFonts w:ascii="Times New Roman" w:eastAsia="Calibri" w:hAnsi="Times New Roman" w:cs="Times New Roman"/>
          <w:b/>
          <w:bCs/>
          <w:sz w:val="24"/>
          <w:szCs w:val="24"/>
          <w:lang w:val="en-GB"/>
        </w:rPr>
        <w:t xml:space="preserve"> </w:t>
      </w:r>
      <w:proofErr w:type="spellStart"/>
      <w:r w:rsidRPr="00785212">
        <w:rPr>
          <w:rFonts w:ascii="Times New Roman" w:eastAsia="Calibri" w:hAnsi="Times New Roman" w:cs="Times New Roman"/>
          <w:b/>
          <w:bCs/>
          <w:sz w:val="24"/>
          <w:szCs w:val="24"/>
          <w:lang w:val="en-GB"/>
        </w:rPr>
        <w:t>от</w:t>
      </w:r>
      <w:proofErr w:type="spellEnd"/>
      <w:r w:rsidRPr="00785212">
        <w:rPr>
          <w:rFonts w:ascii="Times New Roman" w:eastAsia="Calibri" w:hAnsi="Times New Roman" w:cs="Times New Roman"/>
          <w:b/>
          <w:bCs/>
          <w:sz w:val="24"/>
          <w:szCs w:val="24"/>
          <w:lang w:val="en-GB"/>
        </w:rPr>
        <w:t xml:space="preserve"> </w:t>
      </w:r>
      <w:proofErr w:type="spellStart"/>
      <w:r w:rsidRPr="00785212">
        <w:rPr>
          <w:rFonts w:ascii="Times New Roman" w:eastAsia="Calibri" w:hAnsi="Times New Roman" w:cs="Times New Roman"/>
          <w:b/>
          <w:bCs/>
          <w:sz w:val="24"/>
          <w:szCs w:val="24"/>
          <w:lang w:val="en-GB"/>
        </w:rPr>
        <w:t>получаването</w:t>
      </w:r>
      <w:proofErr w:type="spellEnd"/>
      <w:r w:rsidRPr="00785212">
        <w:rPr>
          <w:rFonts w:ascii="Times New Roman" w:eastAsia="Calibri" w:hAnsi="Times New Roman" w:cs="Times New Roman"/>
          <w:b/>
          <w:bCs/>
          <w:sz w:val="24"/>
          <w:szCs w:val="24"/>
          <w:lang w:val="en-GB"/>
        </w:rPr>
        <w:t xml:space="preserve"> на </w:t>
      </w:r>
      <w:proofErr w:type="spellStart"/>
      <w:r w:rsidRPr="00785212">
        <w:rPr>
          <w:rFonts w:ascii="Times New Roman" w:eastAsia="Calibri" w:hAnsi="Times New Roman" w:cs="Times New Roman"/>
          <w:b/>
          <w:bCs/>
          <w:sz w:val="24"/>
          <w:szCs w:val="24"/>
          <w:lang w:val="en-GB"/>
        </w:rPr>
        <w:t>целево</w:t>
      </w:r>
      <w:proofErr w:type="spellEnd"/>
      <w:r w:rsidRPr="00785212">
        <w:rPr>
          <w:rFonts w:ascii="Times New Roman" w:eastAsia="Calibri" w:hAnsi="Times New Roman" w:cs="Times New Roman"/>
          <w:b/>
          <w:bCs/>
          <w:sz w:val="24"/>
          <w:szCs w:val="24"/>
          <w:lang w:val="en-GB"/>
        </w:rPr>
        <w:t xml:space="preserve"> </w:t>
      </w:r>
      <w:proofErr w:type="spellStart"/>
      <w:r w:rsidRPr="00785212">
        <w:rPr>
          <w:rFonts w:ascii="Times New Roman" w:eastAsia="Calibri" w:hAnsi="Times New Roman" w:cs="Times New Roman"/>
          <w:b/>
          <w:bCs/>
          <w:sz w:val="24"/>
          <w:szCs w:val="24"/>
          <w:lang w:val="en-GB"/>
        </w:rPr>
        <w:t>финансиране</w:t>
      </w:r>
      <w:proofErr w:type="spellEnd"/>
      <w:r w:rsidRPr="00785212">
        <w:rPr>
          <w:rFonts w:ascii="Times New Roman" w:eastAsia="Calibri" w:hAnsi="Times New Roman" w:cs="Times New Roman"/>
          <w:b/>
          <w:bCs/>
          <w:sz w:val="24"/>
          <w:szCs w:val="24"/>
          <w:lang w:val="en-GB"/>
        </w:rPr>
        <w:t xml:space="preserve"> </w:t>
      </w:r>
      <w:proofErr w:type="spellStart"/>
      <w:r w:rsidRPr="00785212">
        <w:rPr>
          <w:rFonts w:ascii="Times New Roman" w:eastAsia="Calibri" w:hAnsi="Times New Roman" w:cs="Times New Roman"/>
          <w:b/>
          <w:bCs/>
          <w:sz w:val="24"/>
          <w:szCs w:val="24"/>
          <w:lang w:val="en-GB"/>
        </w:rPr>
        <w:t>от</w:t>
      </w:r>
      <w:proofErr w:type="spellEnd"/>
      <w:r w:rsidRPr="00785212">
        <w:rPr>
          <w:rFonts w:ascii="Times New Roman" w:eastAsia="Calibri" w:hAnsi="Times New Roman" w:cs="Times New Roman"/>
          <w:b/>
          <w:bCs/>
          <w:sz w:val="24"/>
          <w:szCs w:val="24"/>
          <w:lang w:val="en-GB"/>
        </w:rPr>
        <w:t xml:space="preserve"> МРРБ </w:t>
      </w:r>
      <w:proofErr w:type="spellStart"/>
      <w:r w:rsidRPr="00785212">
        <w:rPr>
          <w:rFonts w:ascii="Times New Roman" w:eastAsia="Calibri" w:hAnsi="Times New Roman" w:cs="Times New Roman"/>
          <w:b/>
          <w:bCs/>
          <w:sz w:val="24"/>
          <w:szCs w:val="24"/>
          <w:lang w:val="en-GB"/>
        </w:rPr>
        <w:t>по</w:t>
      </w:r>
      <w:proofErr w:type="spellEnd"/>
      <w:r w:rsidRPr="00785212">
        <w:rPr>
          <w:rFonts w:ascii="Times New Roman" w:eastAsia="Calibri" w:hAnsi="Times New Roman" w:cs="Times New Roman"/>
          <w:b/>
          <w:bCs/>
          <w:sz w:val="24"/>
          <w:szCs w:val="24"/>
          <w:lang w:val="en-GB"/>
        </w:rPr>
        <w:t xml:space="preserve"> </w:t>
      </w:r>
      <w:proofErr w:type="spellStart"/>
      <w:r w:rsidRPr="00785212">
        <w:rPr>
          <w:rFonts w:ascii="Times New Roman" w:eastAsia="Calibri" w:hAnsi="Times New Roman" w:cs="Times New Roman"/>
          <w:b/>
          <w:bCs/>
          <w:sz w:val="24"/>
          <w:szCs w:val="24"/>
          <w:lang w:val="en-GB"/>
        </w:rPr>
        <w:t>силата</w:t>
      </w:r>
      <w:proofErr w:type="spellEnd"/>
      <w:r w:rsidRPr="00785212">
        <w:rPr>
          <w:rFonts w:ascii="Times New Roman" w:eastAsia="Calibri" w:hAnsi="Times New Roman" w:cs="Times New Roman"/>
          <w:b/>
          <w:bCs/>
          <w:sz w:val="24"/>
          <w:szCs w:val="24"/>
          <w:lang w:val="en-GB"/>
        </w:rPr>
        <w:t xml:space="preserve"> на </w:t>
      </w:r>
      <w:proofErr w:type="spellStart"/>
      <w:r w:rsidRPr="00785212">
        <w:rPr>
          <w:rFonts w:ascii="Times New Roman" w:eastAsia="Calibri" w:hAnsi="Times New Roman" w:cs="Times New Roman"/>
          <w:b/>
          <w:bCs/>
          <w:sz w:val="24"/>
          <w:szCs w:val="24"/>
          <w:lang w:val="en-GB"/>
        </w:rPr>
        <w:t>споразумение</w:t>
      </w:r>
      <w:proofErr w:type="spellEnd"/>
      <w:r w:rsidRPr="00785212">
        <w:rPr>
          <w:rFonts w:ascii="Times New Roman" w:eastAsia="Calibri" w:hAnsi="Times New Roman" w:cs="Times New Roman"/>
          <w:b/>
          <w:bCs/>
          <w:sz w:val="24"/>
          <w:szCs w:val="24"/>
          <w:lang w:val="en-GB"/>
        </w:rPr>
        <w:t xml:space="preserve">, </w:t>
      </w:r>
      <w:proofErr w:type="spellStart"/>
      <w:r w:rsidRPr="00785212">
        <w:rPr>
          <w:rFonts w:ascii="Times New Roman" w:eastAsia="Calibri" w:hAnsi="Times New Roman" w:cs="Times New Roman"/>
          <w:b/>
          <w:bCs/>
          <w:sz w:val="24"/>
          <w:szCs w:val="24"/>
          <w:lang w:val="en-GB"/>
        </w:rPr>
        <w:t>сключено</w:t>
      </w:r>
      <w:proofErr w:type="spellEnd"/>
      <w:r w:rsidRPr="00785212">
        <w:rPr>
          <w:rFonts w:ascii="Times New Roman" w:eastAsia="Calibri" w:hAnsi="Times New Roman" w:cs="Times New Roman"/>
          <w:b/>
          <w:bCs/>
          <w:sz w:val="24"/>
          <w:szCs w:val="24"/>
          <w:lang w:val="en-GB"/>
        </w:rPr>
        <w:t xml:space="preserve"> </w:t>
      </w:r>
      <w:proofErr w:type="spellStart"/>
      <w:r w:rsidRPr="00785212">
        <w:rPr>
          <w:rFonts w:ascii="Times New Roman" w:eastAsia="Calibri" w:hAnsi="Times New Roman" w:cs="Times New Roman"/>
          <w:b/>
          <w:bCs/>
          <w:sz w:val="24"/>
          <w:szCs w:val="24"/>
          <w:lang w:val="en-GB"/>
        </w:rPr>
        <w:t>между</w:t>
      </w:r>
      <w:proofErr w:type="spellEnd"/>
      <w:r w:rsidRPr="00785212">
        <w:rPr>
          <w:rFonts w:ascii="Times New Roman" w:eastAsia="Calibri" w:hAnsi="Times New Roman" w:cs="Times New Roman"/>
          <w:b/>
          <w:bCs/>
          <w:sz w:val="24"/>
          <w:szCs w:val="24"/>
          <w:lang w:val="en-GB"/>
        </w:rPr>
        <w:t xml:space="preserve"> </w:t>
      </w:r>
      <w:proofErr w:type="spellStart"/>
      <w:r w:rsidRPr="00785212">
        <w:rPr>
          <w:rFonts w:ascii="Times New Roman" w:eastAsia="Calibri" w:hAnsi="Times New Roman" w:cs="Times New Roman"/>
          <w:b/>
          <w:bCs/>
          <w:sz w:val="24"/>
          <w:szCs w:val="24"/>
          <w:lang w:val="en-GB"/>
        </w:rPr>
        <w:t>Община</w:t>
      </w:r>
      <w:proofErr w:type="spellEnd"/>
      <w:r w:rsidRPr="00785212">
        <w:rPr>
          <w:rFonts w:ascii="Times New Roman" w:eastAsia="Calibri" w:hAnsi="Times New Roman" w:cs="Times New Roman"/>
          <w:b/>
          <w:bCs/>
          <w:sz w:val="24"/>
          <w:szCs w:val="24"/>
          <w:lang w:val="en-GB"/>
        </w:rPr>
        <w:t xml:space="preserve"> </w:t>
      </w:r>
      <w:r w:rsidRPr="00785212">
        <w:rPr>
          <w:rFonts w:ascii="Times New Roman" w:eastAsia="Calibri" w:hAnsi="Times New Roman" w:cs="Times New Roman"/>
          <w:b/>
          <w:bCs/>
          <w:sz w:val="24"/>
          <w:szCs w:val="24"/>
        </w:rPr>
        <w:t>Панагюрище</w:t>
      </w:r>
      <w:r w:rsidRPr="00785212">
        <w:rPr>
          <w:rFonts w:ascii="Times New Roman" w:eastAsia="Calibri" w:hAnsi="Times New Roman" w:cs="Times New Roman"/>
          <w:b/>
          <w:bCs/>
          <w:sz w:val="24"/>
          <w:szCs w:val="24"/>
          <w:lang w:val="en-GB"/>
        </w:rPr>
        <w:t xml:space="preserve"> и </w:t>
      </w:r>
      <w:proofErr w:type="spellStart"/>
      <w:r w:rsidRPr="00785212">
        <w:rPr>
          <w:rFonts w:ascii="Times New Roman" w:eastAsia="Calibri" w:hAnsi="Times New Roman" w:cs="Times New Roman"/>
          <w:b/>
          <w:bCs/>
          <w:sz w:val="24"/>
          <w:szCs w:val="24"/>
          <w:lang w:val="en-GB"/>
        </w:rPr>
        <w:t>министерството</w:t>
      </w:r>
      <w:proofErr w:type="spellEnd"/>
      <w:r w:rsidRPr="00785212">
        <w:rPr>
          <w:rFonts w:ascii="Times New Roman" w:eastAsia="Calibri" w:hAnsi="Times New Roman" w:cs="Times New Roman"/>
          <w:b/>
          <w:bCs/>
          <w:sz w:val="24"/>
          <w:szCs w:val="24"/>
        </w:rPr>
        <w:t>.</w:t>
      </w:r>
    </w:p>
    <w:p w:rsidR="00CE7823" w:rsidRPr="00D227B6" w:rsidRDefault="00CE7823" w:rsidP="003F053F">
      <w:pPr>
        <w:pStyle w:val="a5"/>
        <w:jc w:val="both"/>
        <w:rPr>
          <w:szCs w:val="24"/>
        </w:rPr>
      </w:pPr>
    </w:p>
    <w:p w:rsidR="003F053F" w:rsidRDefault="003F053F" w:rsidP="003F053F">
      <w:pPr>
        <w:pStyle w:val="a5"/>
        <w:widowControl w:val="0"/>
        <w:numPr>
          <w:ilvl w:val="0"/>
          <w:numId w:val="3"/>
        </w:numPr>
        <w:shd w:val="clear" w:color="auto" w:fill="FFFFFF"/>
        <w:tabs>
          <w:tab w:val="left" w:pos="567"/>
        </w:tabs>
        <w:autoSpaceDE w:val="0"/>
        <w:autoSpaceDN w:val="0"/>
        <w:adjustRightInd w:val="0"/>
        <w:ind w:left="0" w:firstLine="0"/>
        <w:contextualSpacing/>
        <w:jc w:val="both"/>
        <w:rPr>
          <w:b/>
          <w:bCs/>
          <w:color w:val="000000"/>
          <w:spacing w:val="-2"/>
        </w:rPr>
      </w:pPr>
      <w:r w:rsidRPr="00255A13">
        <w:rPr>
          <w:b/>
          <w:bCs/>
          <w:color w:val="000000"/>
          <w:spacing w:val="-2"/>
        </w:rPr>
        <w:t>Изисквания към изпълнението на предмета на поръчката</w:t>
      </w:r>
      <w:r w:rsidR="00785212">
        <w:rPr>
          <w:b/>
          <w:bCs/>
          <w:color w:val="000000"/>
          <w:spacing w:val="-2"/>
        </w:rPr>
        <w:t>:</w:t>
      </w:r>
    </w:p>
    <w:p w:rsidR="00E15C8A" w:rsidRDefault="00E15C8A" w:rsidP="00E15C8A">
      <w:pPr>
        <w:rPr>
          <w:rStyle w:val="a8"/>
          <w:b/>
          <w:i w:val="0"/>
          <w:szCs w:val="24"/>
        </w:rPr>
      </w:pPr>
    </w:p>
    <w:p w:rsidR="008E291C" w:rsidRPr="00E15C8A" w:rsidRDefault="008E291C" w:rsidP="00E15C8A">
      <w:pPr>
        <w:rPr>
          <w:rStyle w:val="a8"/>
          <w:rFonts w:ascii="Times New Roman" w:hAnsi="Times New Roman" w:cs="Times New Roman"/>
          <w:b/>
          <w:i w:val="0"/>
          <w:sz w:val="24"/>
          <w:szCs w:val="24"/>
        </w:rPr>
      </w:pPr>
      <w:r w:rsidRPr="00E15C8A">
        <w:rPr>
          <w:rStyle w:val="a8"/>
          <w:rFonts w:ascii="Times New Roman" w:hAnsi="Times New Roman" w:cs="Times New Roman"/>
          <w:b/>
          <w:i w:val="0"/>
          <w:sz w:val="24"/>
          <w:szCs w:val="24"/>
        </w:rPr>
        <w:t>Подробно описание на обхвата на обществената поръчка</w:t>
      </w:r>
    </w:p>
    <w:p w:rsidR="00EB35E6" w:rsidRPr="00785212" w:rsidRDefault="00EB35E6" w:rsidP="00740D51">
      <w:pPr>
        <w:pStyle w:val="a5"/>
        <w:numPr>
          <w:ilvl w:val="0"/>
          <w:numId w:val="21"/>
        </w:numPr>
        <w:shd w:val="clear" w:color="auto" w:fill="FFFFFF"/>
        <w:ind w:left="567" w:hanging="567"/>
        <w:jc w:val="both"/>
        <w:rPr>
          <w:bCs/>
          <w:color w:val="000000"/>
          <w:szCs w:val="24"/>
        </w:rPr>
      </w:pPr>
      <w:r w:rsidRPr="00785212">
        <w:rPr>
          <w:bCs/>
          <w:color w:val="000000"/>
          <w:szCs w:val="24"/>
        </w:rPr>
        <w:t>упражняване на строителен надзор по време на строителството на обект</w:t>
      </w:r>
      <w:r w:rsidR="00910E2A" w:rsidRPr="00785212">
        <w:rPr>
          <w:bCs/>
          <w:color w:val="000000"/>
          <w:szCs w:val="24"/>
        </w:rPr>
        <w:t>ите</w:t>
      </w:r>
      <w:r w:rsidRPr="00785212">
        <w:rPr>
          <w:bCs/>
          <w:color w:val="000000"/>
          <w:szCs w:val="24"/>
        </w:rPr>
        <w:t xml:space="preserve"> (чл.168, ал. 2 от ЗУТ) в обем и обхват съгласно изискванията на ЗУТ и съответните подзаконови нормативни актове, вкл. и инвеститорски надзор върху съставяните при строителството актове и протоколи по ЗУТ и изготвяне на окончателен доклад по чл. 168, ал. 6 от ЗУТ;</w:t>
      </w:r>
    </w:p>
    <w:p w:rsidR="00785212" w:rsidRPr="00785212" w:rsidRDefault="00785212" w:rsidP="00740D51">
      <w:pPr>
        <w:pStyle w:val="a5"/>
        <w:numPr>
          <w:ilvl w:val="0"/>
          <w:numId w:val="21"/>
        </w:numPr>
        <w:shd w:val="clear" w:color="auto" w:fill="FFFFFF"/>
        <w:ind w:left="567" w:hanging="567"/>
        <w:jc w:val="both"/>
        <w:rPr>
          <w:bCs/>
          <w:color w:val="000000"/>
          <w:szCs w:val="24"/>
        </w:rPr>
      </w:pPr>
      <w:r w:rsidRPr="00785212">
        <w:rPr>
          <w:bCs/>
          <w:color w:val="000000"/>
          <w:szCs w:val="24"/>
        </w:rPr>
        <w:lastRenderedPageBreak/>
        <w:t>изпълнение на функциите на Координатор по безопасност и здраве</w:t>
      </w:r>
      <w:r w:rsidRPr="00785212">
        <w:rPr>
          <w:rFonts w:eastAsiaTheme="minorHAnsi"/>
          <w:szCs w:val="24"/>
          <w:lang w:val="en-GB"/>
        </w:rPr>
        <w:t xml:space="preserve"> </w:t>
      </w:r>
      <w:proofErr w:type="spellStart"/>
      <w:r w:rsidRPr="00785212">
        <w:rPr>
          <w:bCs/>
          <w:color w:val="000000"/>
          <w:szCs w:val="24"/>
          <w:lang w:val="en-GB"/>
        </w:rPr>
        <w:t>за</w:t>
      </w:r>
      <w:proofErr w:type="spellEnd"/>
      <w:r w:rsidRPr="00785212">
        <w:rPr>
          <w:bCs/>
          <w:color w:val="000000"/>
          <w:szCs w:val="24"/>
          <w:lang w:val="en-GB"/>
        </w:rPr>
        <w:t xml:space="preserve"> </w:t>
      </w:r>
      <w:proofErr w:type="spellStart"/>
      <w:r w:rsidRPr="00785212">
        <w:rPr>
          <w:bCs/>
          <w:color w:val="000000"/>
          <w:szCs w:val="24"/>
          <w:lang w:val="en-GB"/>
        </w:rPr>
        <w:t>етапа</w:t>
      </w:r>
      <w:proofErr w:type="spellEnd"/>
      <w:r w:rsidRPr="00785212">
        <w:rPr>
          <w:bCs/>
          <w:color w:val="000000"/>
          <w:szCs w:val="24"/>
          <w:lang w:val="en-GB"/>
        </w:rPr>
        <w:t xml:space="preserve"> на </w:t>
      </w:r>
      <w:proofErr w:type="spellStart"/>
      <w:r w:rsidRPr="00785212">
        <w:rPr>
          <w:bCs/>
          <w:color w:val="000000"/>
          <w:szCs w:val="24"/>
          <w:lang w:val="en-GB"/>
        </w:rPr>
        <w:t>строителството</w:t>
      </w:r>
      <w:proofErr w:type="spellEnd"/>
      <w:r w:rsidRPr="00785212">
        <w:rPr>
          <w:bCs/>
          <w:color w:val="000000"/>
          <w:szCs w:val="24"/>
          <w:lang w:val="en-GB"/>
        </w:rPr>
        <w:t xml:space="preserve"> </w:t>
      </w:r>
      <w:proofErr w:type="spellStart"/>
      <w:r w:rsidRPr="00785212">
        <w:rPr>
          <w:bCs/>
          <w:color w:val="000000"/>
          <w:szCs w:val="24"/>
          <w:lang w:val="en-GB"/>
        </w:rPr>
        <w:t>съгласно</w:t>
      </w:r>
      <w:proofErr w:type="spellEnd"/>
      <w:r w:rsidRPr="00785212">
        <w:rPr>
          <w:bCs/>
          <w:color w:val="000000"/>
          <w:szCs w:val="24"/>
          <w:lang w:val="en-GB"/>
        </w:rPr>
        <w:t xml:space="preserve"> </w:t>
      </w:r>
      <w:proofErr w:type="spellStart"/>
      <w:r w:rsidRPr="00785212">
        <w:rPr>
          <w:bCs/>
          <w:color w:val="000000"/>
          <w:szCs w:val="24"/>
          <w:lang w:val="en-GB"/>
        </w:rPr>
        <w:t>чл</w:t>
      </w:r>
      <w:proofErr w:type="spellEnd"/>
      <w:r w:rsidRPr="00785212">
        <w:rPr>
          <w:bCs/>
          <w:color w:val="000000"/>
          <w:szCs w:val="24"/>
          <w:lang w:val="en-GB"/>
        </w:rPr>
        <w:t>. 5, ал.3</w:t>
      </w:r>
      <w:r w:rsidRPr="00785212">
        <w:rPr>
          <w:bCs/>
          <w:color w:val="000000"/>
          <w:szCs w:val="24"/>
        </w:rPr>
        <w:t>, т.2</w:t>
      </w:r>
      <w:r w:rsidRPr="00785212">
        <w:rPr>
          <w:bCs/>
          <w:color w:val="000000"/>
          <w:szCs w:val="24"/>
          <w:lang w:val="en-GB"/>
        </w:rPr>
        <w:t xml:space="preserve"> </w:t>
      </w:r>
      <w:proofErr w:type="spellStart"/>
      <w:r w:rsidRPr="00785212">
        <w:rPr>
          <w:bCs/>
          <w:color w:val="000000"/>
          <w:szCs w:val="24"/>
          <w:lang w:val="en-GB"/>
        </w:rPr>
        <w:t>от</w:t>
      </w:r>
      <w:proofErr w:type="spellEnd"/>
      <w:r w:rsidRPr="00785212">
        <w:rPr>
          <w:bCs/>
          <w:color w:val="000000"/>
          <w:szCs w:val="24"/>
          <w:lang w:val="en-GB"/>
        </w:rPr>
        <w:t xml:space="preserve"> </w:t>
      </w:r>
      <w:proofErr w:type="spellStart"/>
      <w:r w:rsidRPr="00785212">
        <w:rPr>
          <w:bCs/>
          <w:color w:val="000000"/>
          <w:szCs w:val="24"/>
          <w:lang w:val="en-GB"/>
        </w:rPr>
        <w:t>Наредба</w:t>
      </w:r>
      <w:proofErr w:type="spellEnd"/>
      <w:r w:rsidRPr="00785212">
        <w:rPr>
          <w:bCs/>
          <w:color w:val="000000"/>
          <w:szCs w:val="24"/>
          <w:lang w:val="en-GB"/>
        </w:rPr>
        <w:t xml:space="preserve"> № 2/2004 г. </w:t>
      </w:r>
      <w:proofErr w:type="spellStart"/>
      <w:r w:rsidRPr="00785212">
        <w:rPr>
          <w:bCs/>
          <w:color w:val="000000"/>
          <w:szCs w:val="24"/>
          <w:lang w:val="en-GB"/>
        </w:rPr>
        <w:t>за</w:t>
      </w:r>
      <w:proofErr w:type="spellEnd"/>
      <w:r w:rsidRPr="00785212">
        <w:rPr>
          <w:bCs/>
          <w:color w:val="000000"/>
          <w:szCs w:val="24"/>
          <w:lang w:val="en-GB"/>
        </w:rPr>
        <w:t xml:space="preserve"> </w:t>
      </w:r>
      <w:proofErr w:type="spellStart"/>
      <w:r w:rsidRPr="00785212">
        <w:rPr>
          <w:bCs/>
          <w:color w:val="000000"/>
          <w:szCs w:val="24"/>
          <w:lang w:val="en-GB"/>
        </w:rPr>
        <w:t>минимални</w:t>
      </w:r>
      <w:proofErr w:type="spellEnd"/>
      <w:r w:rsidRPr="00785212">
        <w:rPr>
          <w:bCs/>
          <w:color w:val="000000"/>
          <w:szCs w:val="24"/>
          <w:lang w:val="en-GB"/>
        </w:rPr>
        <w:t xml:space="preserve"> </w:t>
      </w:r>
      <w:proofErr w:type="spellStart"/>
      <w:r w:rsidRPr="00785212">
        <w:rPr>
          <w:bCs/>
          <w:color w:val="000000"/>
          <w:szCs w:val="24"/>
          <w:lang w:val="en-GB"/>
        </w:rPr>
        <w:t>изисквания</w:t>
      </w:r>
      <w:proofErr w:type="spellEnd"/>
      <w:r w:rsidRPr="00785212">
        <w:rPr>
          <w:bCs/>
          <w:color w:val="000000"/>
          <w:szCs w:val="24"/>
          <w:lang w:val="en-GB"/>
        </w:rPr>
        <w:t xml:space="preserve"> </w:t>
      </w:r>
      <w:proofErr w:type="spellStart"/>
      <w:r w:rsidRPr="00785212">
        <w:rPr>
          <w:bCs/>
          <w:color w:val="000000"/>
          <w:szCs w:val="24"/>
          <w:lang w:val="en-GB"/>
        </w:rPr>
        <w:t>за</w:t>
      </w:r>
      <w:proofErr w:type="spellEnd"/>
      <w:r w:rsidRPr="00785212">
        <w:rPr>
          <w:bCs/>
          <w:color w:val="000000"/>
          <w:szCs w:val="24"/>
          <w:lang w:val="en-GB"/>
        </w:rPr>
        <w:t xml:space="preserve"> </w:t>
      </w:r>
      <w:proofErr w:type="spellStart"/>
      <w:r w:rsidRPr="00785212">
        <w:rPr>
          <w:bCs/>
          <w:color w:val="000000"/>
          <w:szCs w:val="24"/>
          <w:lang w:val="en-GB"/>
        </w:rPr>
        <w:t>здравословни</w:t>
      </w:r>
      <w:proofErr w:type="spellEnd"/>
      <w:r w:rsidRPr="00785212">
        <w:rPr>
          <w:bCs/>
          <w:color w:val="000000"/>
          <w:szCs w:val="24"/>
          <w:lang w:val="en-GB"/>
        </w:rPr>
        <w:t xml:space="preserve"> и </w:t>
      </w:r>
      <w:proofErr w:type="spellStart"/>
      <w:r w:rsidRPr="00785212">
        <w:rPr>
          <w:bCs/>
          <w:color w:val="000000"/>
          <w:szCs w:val="24"/>
          <w:lang w:val="en-GB"/>
        </w:rPr>
        <w:t>безопасни</w:t>
      </w:r>
      <w:proofErr w:type="spellEnd"/>
      <w:r w:rsidRPr="00785212">
        <w:rPr>
          <w:bCs/>
          <w:color w:val="000000"/>
          <w:szCs w:val="24"/>
          <w:lang w:val="en-GB"/>
        </w:rPr>
        <w:t xml:space="preserve"> </w:t>
      </w:r>
      <w:proofErr w:type="spellStart"/>
      <w:r w:rsidRPr="00785212">
        <w:rPr>
          <w:bCs/>
          <w:color w:val="000000"/>
          <w:szCs w:val="24"/>
          <w:lang w:val="en-GB"/>
        </w:rPr>
        <w:t>условия</w:t>
      </w:r>
      <w:proofErr w:type="spellEnd"/>
      <w:r w:rsidRPr="00785212">
        <w:rPr>
          <w:bCs/>
          <w:color w:val="000000"/>
          <w:szCs w:val="24"/>
          <w:lang w:val="en-GB"/>
        </w:rPr>
        <w:t xml:space="preserve"> на </w:t>
      </w:r>
      <w:proofErr w:type="spellStart"/>
      <w:r w:rsidRPr="00785212">
        <w:rPr>
          <w:bCs/>
          <w:color w:val="000000"/>
          <w:szCs w:val="24"/>
          <w:lang w:val="en-GB"/>
        </w:rPr>
        <w:t>труд</w:t>
      </w:r>
      <w:proofErr w:type="spellEnd"/>
      <w:r w:rsidRPr="00785212">
        <w:rPr>
          <w:bCs/>
          <w:color w:val="000000"/>
          <w:szCs w:val="24"/>
          <w:lang w:val="en-GB"/>
        </w:rPr>
        <w:t xml:space="preserve"> </w:t>
      </w:r>
      <w:proofErr w:type="spellStart"/>
      <w:r w:rsidRPr="00785212">
        <w:rPr>
          <w:bCs/>
          <w:color w:val="000000"/>
          <w:szCs w:val="24"/>
          <w:lang w:val="en-GB"/>
        </w:rPr>
        <w:t>при</w:t>
      </w:r>
      <w:proofErr w:type="spellEnd"/>
      <w:r w:rsidRPr="00785212">
        <w:rPr>
          <w:bCs/>
          <w:color w:val="000000"/>
          <w:szCs w:val="24"/>
          <w:lang w:val="en-GB"/>
        </w:rPr>
        <w:t xml:space="preserve"> </w:t>
      </w:r>
      <w:proofErr w:type="spellStart"/>
      <w:r w:rsidRPr="00785212">
        <w:rPr>
          <w:bCs/>
          <w:color w:val="000000"/>
          <w:szCs w:val="24"/>
          <w:lang w:val="en-GB"/>
        </w:rPr>
        <w:t>извършване</w:t>
      </w:r>
      <w:proofErr w:type="spellEnd"/>
      <w:r w:rsidRPr="00785212">
        <w:rPr>
          <w:bCs/>
          <w:color w:val="000000"/>
          <w:szCs w:val="24"/>
          <w:lang w:val="en-GB"/>
        </w:rPr>
        <w:t xml:space="preserve"> на </w:t>
      </w:r>
      <w:proofErr w:type="spellStart"/>
      <w:r w:rsidRPr="00785212">
        <w:rPr>
          <w:bCs/>
          <w:color w:val="000000"/>
          <w:szCs w:val="24"/>
          <w:lang w:val="en-GB"/>
        </w:rPr>
        <w:t>строителни</w:t>
      </w:r>
      <w:proofErr w:type="spellEnd"/>
      <w:r w:rsidRPr="00785212">
        <w:rPr>
          <w:bCs/>
          <w:color w:val="000000"/>
          <w:szCs w:val="24"/>
          <w:lang w:val="en-GB"/>
        </w:rPr>
        <w:t xml:space="preserve"> и </w:t>
      </w:r>
      <w:proofErr w:type="spellStart"/>
      <w:r w:rsidRPr="00785212">
        <w:rPr>
          <w:bCs/>
          <w:color w:val="000000"/>
          <w:szCs w:val="24"/>
          <w:lang w:val="en-GB"/>
        </w:rPr>
        <w:t>монтажни</w:t>
      </w:r>
      <w:proofErr w:type="spellEnd"/>
      <w:r w:rsidRPr="00785212">
        <w:rPr>
          <w:bCs/>
          <w:color w:val="000000"/>
          <w:szCs w:val="24"/>
          <w:lang w:val="en-GB"/>
        </w:rPr>
        <w:t xml:space="preserve"> </w:t>
      </w:r>
      <w:proofErr w:type="spellStart"/>
      <w:r w:rsidRPr="00785212">
        <w:rPr>
          <w:bCs/>
          <w:color w:val="000000"/>
          <w:szCs w:val="24"/>
          <w:lang w:val="en-GB"/>
        </w:rPr>
        <w:t>работи</w:t>
      </w:r>
      <w:proofErr w:type="spellEnd"/>
      <w:r w:rsidRPr="00785212">
        <w:rPr>
          <w:bCs/>
          <w:color w:val="000000"/>
          <w:szCs w:val="24"/>
          <w:lang w:val="en-GB"/>
        </w:rPr>
        <w:t xml:space="preserve">, </w:t>
      </w:r>
      <w:proofErr w:type="spellStart"/>
      <w:r w:rsidRPr="00785212">
        <w:rPr>
          <w:bCs/>
          <w:color w:val="000000"/>
          <w:szCs w:val="24"/>
          <w:lang w:val="en-GB"/>
        </w:rPr>
        <w:t>вкл</w:t>
      </w:r>
      <w:proofErr w:type="spellEnd"/>
      <w:r w:rsidRPr="00785212">
        <w:rPr>
          <w:bCs/>
          <w:color w:val="000000"/>
          <w:szCs w:val="24"/>
          <w:lang w:val="en-GB"/>
        </w:rPr>
        <w:t xml:space="preserve">. </w:t>
      </w:r>
      <w:proofErr w:type="spellStart"/>
      <w:r w:rsidRPr="00785212">
        <w:rPr>
          <w:bCs/>
          <w:color w:val="000000"/>
          <w:szCs w:val="24"/>
          <w:lang w:val="en-GB"/>
        </w:rPr>
        <w:t>изпълнение</w:t>
      </w:r>
      <w:proofErr w:type="spellEnd"/>
      <w:r w:rsidRPr="00785212">
        <w:rPr>
          <w:bCs/>
          <w:color w:val="000000"/>
          <w:szCs w:val="24"/>
          <w:lang w:val="en-GB"/>
        </w:rPr>
        <w:t xml:space="preserve"> на </w:t>
      </w:r>
      <w:proofErr w:type="spellStart"/>
      <w:r w:rsidRPr="00785212">
        <w:rPr>
          <w:bCs/>
          <w:color w:val="000000"/>
          <w:szCs w:val="24"/>
          <w:lang w:val="en-GB"/>
        </w:rPr>
        <w:t>всички</w:t>
      </w:r>
      <w:proofErr w:type="spellEnd"/>
      <w:r w:rsidRPr="00785212">
        <w:rPr>
          <w:bCs/>
          <w:color w:val="000000"/>
          <w:szCs w:val="24"/>
          <w:lang w:val="en-GB"/>
        </w:rPr>
        <w:t xml:space="preserve"> </w:t>
      </w:r>
      <w:proofErr w:type="spellStart"/>
      <w:r w:rsidRPr="00785212">
        <w:rPr>
          <w:bCs/>
          <w:color w:val="000000"/>
          <w:szCs w:val="24"/>
          <w:lang w:val="en-GB"/>
        </w:rPr>
        <w:t>задължения</w:t>
      </w:r>
      <w:proofErr w:type="spellEnd"/>
      <w:r w:rsidRPr="00785212">
        <w:rPr>
          <w:bCs/>
          <w:color w:val="000000"/>
          <w:szCs w:val="24"/>
          <w:lang w:val="en-GB"/>
        </w:rPr>
        <w:t xml:space="preserve"> на </w:t>
      </w:r>
      <w:proofErr w:type="spellStart"/>
      <w:r w:rsidRPr="00785212">
        <w:rPr>
          <w:b/>
          <w:bCs/>
          <w:color w:val="000000"/>
          <w:szCs w:val="24"/>
          <w:lang w:val="en-GB"/>
        </w:rPr>
        <w:t>възложителя</w:t>
      </w:r>
      <w:proofErr w:type="spellEnd"/>
      <w:r w:rsidRPr="00785212">
        <w:rPr>
          <w:bCs/>
          <w:color w:val="000000"/>
          <w:szCs w:val="24"/>
          <w:lang w:val="en-GB"/>
        </w:rPr>
        <w:t xml:space="preserve">, </w:t>
      </w:r>
      <w:proofErr w:type="spellStart"/>
      <w:r w:rsidRPr="00785212">
        <w:rPr>
          <w:bCs/>
          <w:color w:val="000000"/>
          <w:szCs w:val="24"/>
          <w:lang w:val="en-GB"/>
        </w:rPr>
        <w:t>предвидени</w:t>
      </w:r>
      <w:proofErr w:type="spellEnd"/>
      <w:r w:rsidRPr="00785212">
        <w:rPr>
          <w:bCs/>
          <w:color w:val="000000"/>
          <w:szCs w:val="24"/>
          <w:lang w:val="en-GB"/>
        </w:rPr>
        <w:t xml:space="preserve"> в </w:t>
      </w:r>
      <w:proofErr w:type="spellStart"/>
      <w:r w:rsidRPr="00785212">
        <w:rPr>
          <w:bCs/>
          <w:color w:val="000000"/>
          <w:szCs w:val="24"/>
          <w:lang w:val="en-GB"/>
        </w:rPr>
        <w:t>посочената</w:t>
      </w:r>
      <w:proofErr w:type="spellEnd"/>
      <w:r w:rsidRPr="00785212">
        <w:rPr>
          <w:bCs/>
          <w:color w:val="000000"/>
          <w:szCs w:val="24"/>
          <w:lang w:val="en-GB"/>
        </w:rPr>
        <w:t xml:space="preserve"> </w:t>
      </w:r>
      <w:proofErr w:type="spellStart"/>
      <w:r w:rsidRPr="00785212">
        <w:rPr>
          <w:bCs/>
          <w:color w:val="000000"/>
          <w:szCs w:val="24"/>
          <w:lang w:val="en-GB"/>
        </w:rPr>
        <w:t>Наредба</w:t>
      </w:r>
      <w:proofErr w:type="spellEnd"/>
      <w:r w:rsidRPr="00785212">
        <w:rPr>
          <w:bCs/>
          <w:color w:val="000000"/>
          <w:szCs w:val="24"/>
          <w:lang w:val="en-GB"/>
        </w:rPr>
        <w:t>.</w:t>
      </w:r>
    </w:p>
    <w:p w:rsidR="00EB35E6" w:rsidRDefault="00EB35E6" w:rsidP="00740D51">
      <w:pPr>
        <w:pStyle w:val="a5"/>
        <w:numPr>
          <w:ilvl w:val="0"/>
          <w:numId w:val="21"/>
        </w:numPr>
        <w:shd w:val="clear" w:color="auto" w:fill="FFFFFF"/>
        <w:ind w:left="567" w:hanging="567"/>
        <w:jc w:val="both"/>
        <w:rPr>
          <w:bCs/>
          <w:color w:val="000000"/>
          <w:szCs w:val="24"/>
        </w:rPr>
      </w:pPr>
      <w:r w:rsidRPr="00785212">
        <w:rPr>
          <w:bCs/>
          <w:color w:val="000000"/>
          <w:szCs w:val="24"/>
        </w:rPr>
        <w:t xml:space="preserve">изготвяне на технически паспорт на обекта съгласно чл. 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w:t>
      </w:r>
      <w:proofErr w:type="spellStart"/>
      <w:r w:rsidRPr="00785212">
        <w:rPr>
          <w:bCs/>
          <w:color w:val="000000"/>
          <w:szCs w:val="24"/>
        </w:rPr>
        <w:t>обн</w:t>
      </w:r>
      <w:proofErr w:type="spellEnd"/>
      <w:r w:rsidRPr="00785212">
        <w:rPr>
          <w:bCs/>
          <w:color w:val="000000"/>
          <w:szCs w:val="24"/>
        </w:rPr>
        <w:t>., ДВ, бр. 7.</w:t>
      </w:r>
    </w:p>
    <w:p w:rsidR="00740D51" w:rsidRPr="00785212" w:rsidRDefault="00740D51" w:rsidP="00740D51">
      <w:pPr>
        <w:pStyle w:val="a5"/>
        <w:shd w:val="clear" w:color="auto" w:fill="FFFFFF"/>
        <w:ind w:left="567"/>
        <w:jc w:val="both"/>
        <w:rPr>
          <w:bCs/>
          <w:color w:val="000000"/>
          <w:szCs w:val="24"/>
        </w:rPr>
      </w:pPr>
    </w:p>
    <w:p w:rsidR="00E15C8A" w:rsidRDefault="00E15C8A" w:rsidP="00E15C8A">
      <w:pPr>
        <w:shd w:val="clear" w:color="auto" w:fill="FFFFFF"/>
        <w:jc w:val="both"/>
        <w:rPr>
          <w:b/>
          <w:bCs/>
          <w:color w:val="000000"/>
          <w:szCs w:val="24"/>
        </w:rPr>
      </w:pPr>
    </w:p>
    <w:p w:rsidR="00EB35E6" w:rsidRPr="00E15C8A" w:rsidRDefault="00EB35E6" w:rsidP="00E15C8A">
      <w:pPr>
        <w:shd w:val="clear" w:color="auto" w:fill="FFFFFF"/>
        <w:jc w:val="both"/>
        <w:rPr>
          <w:rFonts w:ascii="Times New Roman" w:hAnsi="Times New Roman" w:cs="Times New Roman"/>
          <w:b/>
          <w:bCs/>
          <w:color w:val="000000"/>
          <w:sz w:val="24"/>
          <w:szCs w:val="24"/>
        </w:rPr>
      </w:pPr>
      <w:r w:rsidRPr="00E15C8A">
        <w:rPr>
          <w:rFonts w:ascii="Times New Roman" w:hAnsi="Times New Roman" w:cs="Times New Roman"/>
          <w:b/>
          <w:bCs/>
          <w:color w:val="000000"/>
          <w:sz w:val="24"/>
          <w:szCs w:val="24"/>
        </w:rPr>
        <w:t xml:space="preserve">Отговорности </w:t>
      </w:r>
      <w:r w:rsidR="00740D51" w:rsidRPr="00E15C8A">
        <w:rPr>
          <w:rFonts w:ascii="Times New Roman" w:hAnsi="Times New Roman" w:cs="Times New Roman"/>
          <w:b/>
          <w:bCs/>
          <w:color w:val="000000"/>
          <w:sz w:val="24"/>
          <w:szCs w:val="24"/>
        </w:rPr>
        <w:t>на Консултанта при изпълнение на поръчката</w:t>
      </w:r>
    </w:p>
    <w:p w:rsidR="00EB35E6" w:rsidRPr="00EB35E6" w:rsidRDefault="00EB35E6" w:rsidP="00740D51">
      <w:pPr>
        <w:shd w:val="clear" w:color="auto" w:fill="FFFFFF"/>
        <w:spacing w:line="240" w:lineRule="auto"/>
        <w:ind w:firstLine="709"/>
        <w:jc w:val="both"/>
        <w:rPr>
          <w:rFonts w:ascii="Times New Roman" w:hAnsi="Times New Roman" w:cs="Times New Roman"/>
          <w:bCs/>
          <w:color w:val="000000"/>
          <w:sz w:val="24"/>
          <w:szCs w:val="24"/>
        </w:rPr>
      </w:pPr>
      <w:r w:rsidRPr="00EB35E6">
        <w:rPr>
          <w:rFonts w:ascii="Times New Roman" w:hAnsi="Times New Roman" w:cs="Times New Roman"/>
          <w:bCs/>
          <w:color w:val="000000"/>
          <w:sz w:val="24"/>
          <w:szCs w:val="24"/>
        </w:rPr>
        <w:t xml:space="preserve">Строителният надзор се изпълнява в задължителния обхват съобразно изискванията на ЗУТ, в т.ч: по чл. 168, чл. 175, чл. 176, чл. 177 и чл.178 от ЗУТ. </w:t>
      </w:r>
    </w:p>
    <w:p w:rsidR="0071480C" w:rsidRPr="0071480C" w:rsidRDefault="0071480C" w:rsidP="0071480C">
      <w:pPr>
        <w:tabs>
          <w:tab w:val="left" w:pos="567"/>
        </w:tabs>
        <w:ind w:firstLine="567"/>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Изисква се Изпълнителят да предостави услуги, които да осигурят пълното и надлежно изпълнение на задълженията му, в съответствие с действащото законодателство:</w:t>
      </w:r>
    </w:p>
    <w:p w:rsidR="0071480C" w:rsidRPr="0071480C" w:rsidRDefault="0071480C" w:rsidP="0071480C">
      <w:pPr>
        <w:numPr>
          <w:ilvl w:val="0"/>
          <w:numId w:val="22"/>
        </w:numPr>
        <w:spacing w:after="0" w:line="240" w:lineRule="auto"/>
        <w:ind w:left="1134" w:hanging="414"/>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Законосъобразно започване на строежа.</w:t>
      </w:r>
    </w:p>
    <w:p w:rsidR="0071480C" w:rsidRPr="0071480C" w:rsidRDefault="0071480C" w:rsidP="0071480C">
      <w:pPr>
        <w:numPr>
          <w:ilvl w:val="0"/>
          <w:numId w:val="22"/>
        </w:numPr>
        <w:spacing w:after="0" w:line="240" w:lineRule="auto"/>
        <w:ind w:left="1134" w:hanging="414"/>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Упражняване на постоянен строителен надзор върху изпълнението на строителните и монтажни работи, в съответствие с нормативната уредба на Република България.</w:t>
      </w:r>
    </w:p>
    <w:p w:rsidR="0071480C" w:rsidRPr="0071480C" w:rsidRDefault="0071480C" w:rsidP="0071480C">
      <w:pPr>
        <w:numPr>
          <w:ilvl w:val="0"/>
          <w:numId w:val="22"/>
        </w:numPr>
        <w:spacing w:after="0" w:line="240" w:lineRule="auto"/>
        <w:ind w:left="1134" w:hanging="414"/>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Упражняване на непосредствен и ефективен контрол върху осигуряването на здравословни и безопасни условия на труд на обекта.</w:t>
      </w:r>
    </w:p>
    <w:p w:rsidR="0071480C" w:rsidRPr="0071480C" w:rsidRDefault="0071480C" w:rsidP="0071480C">
      <w:pPr>
        <w:numPr>
          <w:ilvl w:val="0"/>
          <w:numId w:val="22"/>
        </w:numPr>
        <w:spacing w:after="0" w:line="240" w:lineRule="auto"/>
        <w:ind w:left="1134" w:hanging="414"/>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Опазване на околната среда по време на изпълнението на строителни и монтажни работи по обекта.</w:t>
      </w:r>
    </w:p>
    <w:p w:rsidR="0071480C" w:rsidRPr="0071480C" w:rsidRDefault="0071480C" w:rsidP="0071480C">
      <w:pPr>
        <w:numPr>
          <w:ilvl w:val="0"/>
          <w:numId w:val="22"/>
        </w:numPr>
        <w:spacing w:after="0" w:line="240" w:lineRule="auto"/>
        <w:ind w:left="1134" w:hanging="414"/>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Контрол върху съответствието на влаганите материали и продукти съгласно изискванията на Наредба № РД-02-20-1 от 5 февруари 2015 г. за условията и реда за влагане на строителни продукти в строежите на Република България;</w:t>
      </w:r>
    </w:p>
    <w:p w:rsidR="0071480C" w:rsidRPr="0071480C" w:rsidRDefault="0071480C" w:rsidP="0071480C">
      <w:pPr>
        <w:numPr>
          <w:ilvl w:val="0"/>
          <w:numId w:val="22"/>
        </w:numPr>
        <w:spacing w:after="0" w:line="240" w:lineRule="auto"/>
        <w:ind w:left="1134" w:hanging="414"/>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Даване на инструкции за точно и качествено изпълнение на строително-монтажните дейности и взимане на решения по технически въпроси, които не променят одобрените инвестиционни проекти, а само ги доуточняват и допълват.</w:t>
      </w:r>
    </w:p>
    <w:p w:rsidR="0071480C" w:rsidRPr="0071480C" w:rsidRDefault="0071480C" w:rsidP="0071480C">
      <w:pPr>
        <w:numPr>
          <w:ilvl w:val="0"/>
          <w:numId w:val="22"/>
        </w:numPr>
        <w:spacing w:after="0" w:line="240" w:lineRule="auto"/>
        <w:ind w:left="1134" w:hanging="414"/>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Обсъждане с изпълнителите на строително-монтажните дейности възникналите проблеми във връзка със СМР и информиране на Възложителя и ДНСК за всяко нарушение на строителните нормативни разпоредби, в тридневен срок след нарушението.</w:t>
      </w:r>
    </w:p>
    <w:p w:rsidR="0071480C" w:rsidRPr="0071480C" w:rsidRDefault="0071480C" w:rsidP="0071480C">
      <w:pPr>
        <w:numPr>
          <w:ilvl w:val="0"/>
          <w:numId w:val="22"/>
        </w:numPr>
        <w:spacing w:after="0" w:line="240" w:lineRule="auto"/>
        <w:ind w:left="1134" w:hanging="414"/>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Защита на личността и имуществото на трети лица от щети, вследствие от изпълнението на строителните и монтажните работи по обекта.</w:t>
      </w:r>
    </w:p>
    <w:p w:rsidR="0071480C" w:rsidRPr="0071480C" w:rsidRDefault="0071480C" w:rsidP="0071480C">
      <w:pPr>
        <w:numPr>
          <w:ilvl w:val="0"/>
          <w:numId w:val="22"/>
        </w:numPr>
        <w:spacing w:after="0" w:line="240" w:lineRule="auto"/>
        <w:ind w:left="1134" w:hanging="414"/>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Изготвяне и издаване на технически паспорт на обекта, съгласно Наредба № 5 от 28.12.2006 г. за техническите паспорти на строежите.</w:t>
      </w:r>
    </w:p>
    <w:p w:rsidR="0071480C" w:rsidRPr="0071480C" w:rsidRDefault="0071480C" w:rsidP="0071480C">
      <w:pPr>
        <w:numPr>
          <w:ilvl w:val="0"/>
          <w:numId w:val="22"/>
        </w:numPr>
        <w:tabs>
          <w:tab w:val="left" w:pos="-567"/>
          <w:tab w:val="left" w:pos="-540"/>
        </w:tabs>
        <w:spacing w:after="0" w:line="240" w:lineRule="auto"/>
        <w:ind w:left="1134" w:hanging="414"/>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lastRenderedPageBreak/>
        <w:t>Изпълнителят следва да спазва реда и условията за съставяне на актове и протоколи за подготовка, откриване на строителна площадка и определяне на строителна линия и ниво и за приемане на завършени видове строителни и монтажни работи при изпълнението на строежите, на отделни етапи или части от тях, дадени в Наредба № 3/31.07.2003 г. за съставяне на актове и протоколи по време на строителството.</w:t>
      </w:r>
    </w:p>
    <w:p w:rsidR="0071480C" w:rsidRPr="0071480C" w:rsidRDefault="0071480C" w:rsidP="0071480C">
      <w:pPr>
        <w:numPr>
          <w:ilvl w:val="0"/>
          <w:numId w:val="22"/>
        </w:numPr>
        <w:tabs>
          <w:tab w:val="left" w:pos="-567"/>
          <w:tab w:val="left" w:pos="-540"/>
        </w:tabs>
        <w:spacing w:after="0" w:line="240" w:lineRule="auto"/>
        <w:ind w:left="1134" w:hanging="414"/>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Поддържане на срок за обявяване на дефекти и постигане на нормативни и проектни показатели.</w:t>
      </w:r>
    </w:p>
    <w:p w:rsidR="0071480C" w:rsidRPr="0071480C" w:rsidRDefault="0071480C" w:rsidP="0071480C">
      <w:pPr>
        <w:numPr>
          <w:ilvl w:val="0"/>
          <w:numId w:val="22"/>
        </w:numPr>
        <w:tabs>
          <w:tab w:val="left" w:pos="-567"/>
          <w:tab w:val="left" w:pos="-540"/>
        </w:tabs>
        <w:spacing w:after="0" w:line="240" w:lineRule="auto"/>
        <w:ind w:left="1134" w:hanging="414"/>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Подготовка на документация за окончателно приключване на проекта.</w:t>
      </w:r>
    </w:p>
    <w:p w:rsidR="0071480C" w:rsidRPr="0071480C" w:rsidRDefault="0071480C" w:rsidP="0071480C">
      <w:pPr>
        <w:numPr>
          <w:ilvl w:val="0"/>
          <w:numId w:val="22"/>
        </w:numPr>
        <w:spacing w:after="0" w:line="240" w:lineRule="auto"/>
        <w:ind w:left="1134" w:hanging="414"/>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Координация на взаимоотношенията между участниците в инвестиционния процес – проектанти, изпълнители, представители на местната администрация, представители на държавните контролни органи.</w:t>
      </w:r>
    </w:p>
    <w:p w:rsidR="0071480C" w:rsidRDefault="0071480C" w:rsidP="00EB35E6">
      <w:pPr>
        <w:shd w:val="clear" w:color="auto" w:fill="FFFFFF"/>
        <w:spacing w:line="240" w:lineRule="auto"/>
        <w:jc w:val="both"/>
        <w:rPr>
          <w:rFonts w:ascii="Times New Roman" w:hAnsi="Times New Roman" w:cs="Times New Roman"/>
          <w:b/>
          <w:bCs/>
          <w:color w:val="000000"/>
          <w:sz w:val="24"/>
          <w:szCs w:val="24"/>
        </w:rPr>
      </w:pPr>
    </w:p>
    <w:p w:rsidR="00EB35E6" w:rsidRPr="00EB35E6" w:rsidRDefault="00EB35E6" w:rsidP="00EB35E6">
      <w:pPr>
        <w:shd w:val="clear" w:color="auto" w:fill="FFFFFF"/>
        <w:spacing w:line="240" w:lineRule="auto"/>
        <w:jc w:val="both"/>
        <w:rPr>
          <w:rFonts w:ascii="Times New Roman" w:hAnsi="Times New Roman" w:cs="Times New Roman"/>
          <w:b/>
          <w:bCs/>
          <w:color w:val="000000"/>
          <w:sz w:val="24"/>
          <w:szCs w:val="24"/>
        </w:rPr>
      </w:pPr>
      <w:r w:rsidRPr="00EB35E6">
        <w:rPr>
          <w:rFonts w:ascii="Times New Roman" w:hAnsi="Times New Roman" w:cs="Times New Roman"/>
          <w:b/>
          <w:bCs/>
          <w:color w:val="000000"/>
          <w:sz w:val="24"/>
          <w:szCs w:val="24"/>
        </w:rPr>
        <w:t xml:space="preserve">Консултантът упражняващ строителния надзор </w:t>
      </w:r>
      <w:r w:rsidR="00740D51">
        <w:rPr>
          <w:rFonts w:ascii="Times New Roman" w:hAnsi="Times New Roman" w:cs="Times New Roman"/>
          <w:b/>
          <w:bCs/>
          <w:color w:val="000000"/>
          <w:sz w:val="24"/>
          <w:szCs w:val="24"/>
        </w:rPr>
        <w:t>и инвеститорския контрол</w:t>
      </w:r>
      <w:r w:rsidRPr="00EB35E6">
        <w:rPr>
          <w:rFonts w:ascii="Times New Roman" w:hAnsi="Times New Roman" w:cs="Times New Roman"/>
          <w:b/>
          <w:bCs/>
          <w:color w:val="000000"/>
          <w:sz w:val="24"/>
          <w:szCs w:val="24"/>
        </w:rPr>
        <w:t>:</w:t>
      </w:r>
    </w:p>
    <w:p w:rsidR="0071480C" w:rsidRPr="0071480C" w:rsidRDefault="0071480C" w:rsidP="00AA367C">
      <w:pPr>
        <w:pStyle w:val="a5"/>
        <w:widowControl w:val="0"/>
        <w:numPr>
          <w:ilvl w:val="0"/>
          <w:numId w:val="28"/>
        </w:numPr>
        <w:tabs>
          <w:tab w:val="left" w:pos="1060"/>
        </w:tabs>
        <w:ind w:left="1134" w:hanging="567"/>
        <w:jc w:val="both"/>
        <w:rPr>
          <w:snapToGrid w:val="0"/>
          <w:szCs w:val="24"/>
        </w:rPr>
      </w:pPr>
      <w:r w:rsidRPr="0071480C">
        <w:rPr>
          <w:snapToGrid w:val="0"/>
          <w:szCs w:val="24"/>
        </w:rPr>
        <w:t>Консултантът следва да организира надзора, изпълнявайки изискванията за ефективен строителен надзор, т.е. контрол по качеството и количеството, мониторинг на прогреса и администриране на строителните работи.</w:t>
      </w:r>
    </w:p>
    <w:p w:rsidR="0071480C" w:rsidRPr="0071480C" w:rsidRDefault="0071480C" w:rsidP="00AA367C">
      <w:pPr>
        <w:pStyle w:val="a5"/>
        <w:numPr>
          <w:ilvl w:val="0"/>
          <w:numId w:val="28"/>
        </w:numPr>
        <w:ind w:left="1134" w:hanging="567"/>
        <w:jc w:val="both"/>
        <w:rPr>
          <w:szCs w:val="24"/>
        </w:rPr>
      </w:pPr>
      <w:r w:rsidRPr="0071480C">
        <w:rPr>
          <w:szCs w:val="24"/>
        </w:rPr>
        <w:t>По време на този период услугите на Консултанта  ще включват следните задължения, без да са ограничени до:</w:t>
      </w:r>
    </w:p>
    <w:p w:rsidR="0071480C" w:rsidRPr="0071480C" w:rsidRDefault="0071480C" w:rsidP="00AA367C">
      <w:pPr>
        <w:widowControl w:val="0"/>
        <w:numPr>
          <w:ilvl w:val="0"/>
          <w:numId w:val="28"/>
        </w:numPr>
        <w:tabs>
          <w:tab w:val="left" w:pos="1134"/>
        </w:tabs>
        <w:spacing w:after="0" w:line="240" w:lineRule="auto"/>
        <w:ind w:left="1134" w:hanging="567"/>
        <w:jc w:val="both"/>
        <w:rPr>
          <w:rFonts w:ascii="Times New Roman" w:hAnsi="Times New Roman" w:cs="Times New Roman"/>
          <w:snapToGrid w:val="0"/>
          <w:sz w:val="24"/>
          <w:szCs w:val="24"/>
        </w:rPr>
      </w:pPr>
      <w:r w:rsidRPr="0071480C">
        <w:rPr>
          <w:rFonts w:ascii="Times New Roman" w:hAnsi="Times New Roman" w:cs="Times New Roman"/>
          <w:snapToGrid w:val="0"/>
          <w:sz w:val="24"/>
          <w:szCs w:val="24"/>
        </w:rPr>
        <w:t>Съгласуване на работната програма на Строителя и методите за изпълнение на работите в съответствие с договорните условия.</w:t>
      </w:r>
    </w:p>
    <w:p w:rsidR="0071480C" w:rsidRPr="0071480C" w:rsidRDefault="0071480C" w:rsidP="00AA367C">
      <w:pPr>
        <w:widowControl w:val="0"/>
        <w:numPr>
          <w:ilvl w:val="0"/>
          <w:numId w:val="28"/>
        </w:numPr>
        <w:tabs>
          <w:tab w:val="left" w:pos="1134"/>
        </w:tabs>
        <w:spacing w:after="0" w:line="240" w:lineRule="auto"/>
        <w:ind w:left="1134" w:hanging="567"/>
        <w:jc w:val="both"/>
        <w:rPr>
          <w:rFonts w:ascii="Times New Roman" w:hAnsi="Times New Roman" w:cs="Times New Roman"/>
          <w:snapToGrid w:val="0"/>
          <w:sz w:val="24"/>
          <w:szCs w:val="24"/>
        </w:rPr>
      </w:pPr>
      <w:r w:rsidRPr="0071480C">
        <w:rPr>
          <w:rFonts w:ascii="Times New Roman" w:hAnsi="Times New Roman" w:cs="Times New Roman"/>
          <w:snapToGrid w:val="0"/>
          <w:sz w:val="24"/>
          <w:szCs w:val="24"/>
        </w:rPr>
        <w:t>Проверка и одобрение на  плана за безопасност на Строителя, както и на ефективното му прилагане на обекта.</w:t>
      </w:r>
    </w:p>
    <w:p w:rsidR="0071480C" w:rsidRPr="0071480C" w:rsidRDefault="0071480C" w:rsidP="00AA367C">
      <w:pPr>
        <w:widowControl w:val="0"/>
        <w:numPr>
          <w:ilvl w:val="0"/>
          <w:numId w:val="28"/>
        </w:numPr>
        <w:tabs>
          <w:tab w:val="left" w:pos="1134"/>
        </w:tabs>
        <w:spacing w:after="0" w:line="240" w:lineRule="auto"/>
        <w:ind w:left="1134" w:hanging="567"/>
        <w:jc w:val="both"/>
        <w:rPr>
          <w:rFonts w:ascii="Times New Roman" w:hAnsi="Times New Roman" w:cs="Times New Roman"/>
          <w:snapToGrid w:val="0"/>
          <w:sz w:val="24"/>
          <w:szCs w:val="24"/>
        </w:rPr>
      </w:pPr>
      <w:r w:rsidRPr="0071480C">
        <w:rPr>
          <w:rFonts w:ascii="Times New Roman" w:hAnsi="Times New Roman" w:cs="Times New Roman"/>
          <w:snapToGrid w:val="0"/>
          <w:sz w:val="24"/>
          <w:szCs w:val="24"/>
        </w:rPr>
        <w:t>Инспектиране на строителните работи и постоянно контролиране и проверка дали изпълнението отговаря на спецификациите и проектната техническа документация по количество и качество и съответствието им на проектните и нормативни изисквания.</w:t>
      </w:r>
    </w:p>
    <w:p w:rsidR="0071480C" w:rsidRPr="0071480C" w:rsidRDefault="0071480C" w:rsidP="00AA367C">
      <w:pPr>
        <w:widowControl w:val="0"/>
        <w:numPr>
          <w:ilvl w:val="0"/>
          <w:numId w:val="28"/>
        </w:numPr>
        <w:tabs>
          <w:tab w:val="left" w:pos="1134"/>
        </w:tabs>
        <w:spacing w:after="0" w:line="240" w:lineRule="auto"/>
        <w:ind w:left="1134" w:hanging="567"/>
        <w:jc w:val="both"/>
        <w:rPr>
          <w:rFonts w:ascii="Times New Roman" w:hAnsi="Times New Roman" w:cs="Times New Roman"/>
          <w:snapToGrid w:val="0"/>
          <w:sz w:val="24"/>
          <w:szCs w:val="24"/>
        </w:rPr>
      </w:pPr>
      <w:r w:rsidRPr="0071480C">
        <w:rPr>
          <w:rFonts w:ascii="Times New Roman" w:hAnsi="Times New Roman" w:cs="Times New Roman"/>
          <w:snapToGrid w:val="0"/>
          <w:sz w:val="24"/>
          <w:szCs w:val="24"/>
        </w:rPr>
        <w:t>Мониторинг на прогреса на работите, чрез сравняване на актуалния прогрес с одобрената програма и ако работите изостават от програмата, да уведомява Възложителя.</w:t>
      </w:r>
    </w:p>
    <w:p w:rsidR="0071480C" w:rsidRPr="0071480C" w:rsidRDefault="0071480C" w:rsidP="00AA367C">
      <w:pPr>
        <w:widowControl w:val="0"/>
        <w:numPr>
          <w:ilvl w:val="0"/>
          <w:numId w:val="28"/>
        </w:numPr>
        <w:tabs>
          <w:tab w:val="left" w:pos="1134"/>
        </w:tabs>
        <w:spacing w:after="0" w:line="240" w:lineRule="auto"/>
        <w:ind w:left="1134" w:hanging="567"/>
        <w:jc w:val="both"/>
        <w:rPr>
          <w:rFonts w:ascii="Times New Roman" w:hAnsi="Times New Roman" w:cs="Times New Roman"/>
          <w:snapToGrid w:val="0"/>
          <w:sz w:val="24"/>
          <w:szCs w:val="24"/>
        </w:rPr>
      </w:pPr>
      <w:r w:rsidRPr="0071480C">
        <w:rPr>
          <w:rFonts w:ascii="Times New Roman" w:hAnsi="Times New Roman" w:cs="Times New Roman"/>
          <w:snapToGrid w:val="0"/>
          <w:sz w:val="24"/>
          <w:szCs w:val="24"/>
        </w:rPr>
        <w:t xml:space="preserve">Дава становище на Възложителя, относно одобрените работните планове на Строителя, включващи възможни промени. </w:t>
      </w:r>
    </w:p>
    <w:p w:rsidR="0071480C" w:rsidRPr="0071480C" w:rsidRDefault="0071480C" w:rsidP="00AA367C">
      <w:pPr>
        <w:widowControl w:val="0"/>
        <w:numPr>
          <w:ilvl w:val="0"/>
          <w:numId w:val="28"/>
        </w:numPr>
        <w:tabs>
          <w:tab w:val="left" w:pos="1134"/>
        </w:tabs>
        <w:spacing w:after="0" w:line="240" w:lineRule="auto"/>
        <w:ind w:left="1134" w:hanging="567"/>
        <w:jc w:val="both"/>
        <w:rPr>
          <w:rFonts w:ascii="Times New Roman" w:hAnsi="Times New Roman" w:cs="Times New Roman"/>
          <w:snapToGrid w:val="0"/>
          <w:sz w:val="24"/>
          <w:szCs w:val="24"/>
        </w:rPr>
      </w:pPr>
      <w:r w:rsidRPr="0071480C">
        <w:rPr>
          <w:rFonts w:ascii="Times New Roman" w:hAnsi="Times New Roman" w:cs="Times New Roman"/>
          <w:snapToGrid w:val="0"/>
          <w:sz w:val="24"/>
          <w:szCs w:val="24"/>
        </w:rPr>
        <w:t>Представя процедура за извършване на промените, както и формите за нея.</w:t>
      </w:r>
    </w:p>
    <w:p w:rsidR="0071480C" w:rsidRPr="0071480C" w:rsidRDefault="0071480C" w:rsidP="00AA367C">
      <w:pPr>
        <w:widowControl w:val="0"/>
        <w:numPr>
          <w:ilvl w:val="0"/>
          <w:numId w:val="28"/>
        </w:numPr>
        <w:tabs>
          <w:tab w:val="left" w:pos="1134"/>
        </w:tabs>
        <w:spacing w:after="0" w:line="240" w:lineRule="auto"/>
        <w:ind w:left="1134" w:hanging="567"/>
        <w:jc w:val="both"/>
        <w:rPr>
          <w:rFonts w:ascii="Times New Roman" w:hAnsi="Times New Roman" w:cs="Times New Roman"/>
          <w:snapToGrid w:val="0"/>
          <w:sz w:val="24"/>
          <w:szCs w:val="24"/>
        </w:rPr>
      </w:pPr>
      <w:r w:rsidRPr="0071480C">
        <w:rPr>
          <w:rFonts w:ascii="Times New Roman" w:hAnsi="Times New Roman" w:cs="Times New Roman"/>
          <w:snapToGrid w:val="0"/>
          <w:sz w:val="24"/>
          <w:szCs w:val="24"/>
        </w:rPr>
        <w:t>Контролира техническата целесъобразност на предлаганата промяна, процедирането й съгласно законовите и договорни изисквания, необходимостта от включване на други участници и допълнителни процедури, влияние върху стойността и срока за изпълнение.</w:t>
      </w:r>
    </w:p>
    <w:p w:rsidR="0071480C" w:rsidRPr="0071480C" w:rsidRDefault="0071480C" w:rsidP="00AA367C">
      <w:pPr>
        <w:numPr>
          <w:ilvl w:val="0"/>
          <w:numId w:val="28"/>
        </w:numPr>
        <w:tabs>
          <w:tab w:val="left" w:pos="1134"/>
        </w:tabs>
        <w:spacing w:after="0" w:line="240" w:lineRule="auto"/>
        <w:ind w:left="1134" w:hanging="567"/>
        <w:jc w:val="both"/>
        <w:rPr>
          <w:rFonts w:ascii="Times New Roman" w:hAnsi="Times New Roman" w:cs="Times New Roman"/>
          <w:color w:val="000000"/>
          <w:sz w:val="24"/>
          <w:szCs w:val="24"/>
          <w:lang w:eastAsia="en-GB"/>
        </w:rPr>
      </w:pPr>
      <w:r w:rsidRPr="0071480C">
        <w:rPr>
          <w:rFonts w:ascii="Times New Roman" w:hAnsi="Times New Roman" w:cs="Times New Roman"/>
          <w:color w:val="000000"/>
          <w:sz w:val="24"/>
          <w:szCs w:val="24"/>
          <w:lang w:eastAsia="en-GB"/>
        </w:rPr>
        <w:t xml:space="preserve">Предприема възможните действия за защита на интересите на Възложителя и в управлението на всички неблагоприятни събития или обстоятелства, които могат да възникнат, по такъв начин, че да сведе до минимум появата на непредвидени разходи, при спазване на законовите изисквания и условия и </w:t>
      </w:r>
      <w:r w:rsidRPr="0071480C">
        <w:rPr>
          <w:rFonts w:ascii="Times New Roman" w:hAnsi="Times New Roman" w:cs="Times New Roman"/>
          <w:color w:val="000000"/>
          <w:sz w:val="24"/>
          <w:szCs w:val="24"/>
          <w:lang w:eastAsia="en-GB"/>
        </w:rPr>
        <w:lastRenderedPageBreak/>
        <w:t>прекъсване или забавяне на напредъка на работите, в съответствие с разпоредбите на ЗОП и на договорните условия.</w:t>
      </w:r>
    </w:p>
    <w:p w:rsidR="0071480C" w:rsidRPr="0071480C" w:rsidRDefault="0071480C" w:rsidP="00AA367C">
      <w:pPr>
        <w:numPr>
          <w:ilvl w:val="0"/>
          <w:numId w:val="28"/>
        </w:numPr>
        <w:tabs>
          <w:tab w:val="left" w:pos="1134"/>
        </w:tabs>
        <w:spacing w:after="0" w:line="240" w:lineRule="auto"/>
        <w:ind w:left="1134" w:hanging="567"/>
        <w:jc w:val="both"/>
        <w:rPr>
          <w:rFonts w:ascii="Times New Roman" w:hAnsi="Times New Roman" w:cs="Times New Roman"/>
          <w:color w:val="000000"/>
          <w:sz w:val="24"/>
          <w:szCs w:val="24"/>
          <w:lang w:eastAsia="bg-BG"/>
        </w:rPr>
      </w:pPr>
      <w:r w:rsidRPr="0071480C">
        <w:rPr>
          <w:rFonts w:ascii="Times New Roman" w:hAnsi="Times New Roman" w:cs="Times New Roman"/>
          <w:color w:val="000000"/>
          <w:sz w:val="24"/>
          <w:szCs w:val="24"/>
          <w:lang w:eastAsia="bg-BG"/>
        </w:rPr>
        <w:t>При промяна на напредъка на работите, който води до натрупване на закъснение, да уведомява Възложителя.</w:t>
      </w:r>
    </w:p>
    <w:p w:rsidR="0071480C" w:rsidRPr="0071480C" w:rsidRDefault="0071480C" w:rsidP="00AA367C">
      <w:pPr>
        <w:widowControl w:val="0"/>
        <w:numPr>
          <w:ilvl w:val="0"/>
          <w:numId w:val="28"/>
        </w:numPr>
        <w:tabs>
          <w:tab w:val="left" w:pos="1134"/>
        </w:tabs>
        <w:spacing w:after="0" w:line="240" w:lineRule="auto"/>
        <w:ind w:left="1134" w:hanging="567"/>
        <w:jc w:val="both"/>
        <w:rPr>
          <w:rFonts w:ascii="Times New Roman" w:hAnsi="Times New Roman" w:cs="Times New Roman"/>
          <w:snapToGrid w:val="0"/>
          <w:sz w:val="24"/>
          <w:szCs w:val="24"/>
        </w:rPr>
      </w:pPr>
      <w:r w:rsidRPr="0071480C">
        <w:rPr>
          <w:rFonts w:ascii="Times New Roman" w:hAnsi="Times New Roman" w:cs="Times New Roman"/>
          <w:snapToGrid w:val="0"/>
          <w:sz w:val="24"/>
          <w:szCs w:val="24"/>
        </w:rPr>
        <w:t>Провежда постоянен контрол и регулярни инспекции на мястото, за да провери качеството на изработките и материалите в съответствие с изискванията на спецификациите и добрите инженерни практики.</w:t>
      </w:r>
    </w:p>
    <w:p w:rsidR="0071480C" w:rsidRPr="0071480C" w:rsidRDefault="0071480C" w:rsidP="00AA367C">
      <w:pPr>
        <w:widowControl w:val="0"/>
        <w:numPr>
          <w:ilvl w:val="0"/>
          <w:numId w:val="28"/>
        </w:numPr>
        <w:tabs>
          <w:tab w:val="left" w:pos="1134"/>
        </w:tabs>
        <w:spacing w:after="0" w:line="240" w:lineRule="auto"/>
        <w:ind w:left="1134" w:hanging="567"/>
        <w:jc w:val="both"/>
        <w:rPr>
          <w:rFonts w:ascii="Times New Roman" w:hAnsi="Times New Roman" w:cs="Times New Roman"/>
          <w:snapToGrid w:val="0"/>
          <w:sz w:val="24"/>
          <w:szCs w:val="24"/>
        </w:rPr>
      </w:pPr>
      <w:r w:rsidRPr="0071480C">
        <w:rPr>
          <w:rFonts w:ascii="Times New Roman" w:hAnsi="Times New Roman" w:cs="Times New Roman"/>
          <w:snapToGrid w:val="0"/>
          <w:sz w:val="24"/>
          <w:szCs w:val="24"/>
        </w:rPr>
        <w:t xml:space="preserve">Да извърши необходимите дейности – технически контрол върху качеството и количествена оценка на изпълненото. </w:t>
      </w:r>
    </w:p>
    <w:p w:rsidR="0071480C" w:rsidRPr="0071480C" w:rsidRDefault="0071480C" w:rsidP="00AA367C">
      <w:pPr>
        <w:widowControl w:val="0"/>
        <w:numPr>
          <w:ilvl w:val="0"/>
          <w:numId w:val="28"/>
        </w:numPr>
        <w:tabs>
          <w:tab w:val="left" w:pos="1134"/>
        </w:tabs>
        <w:spacing w:after="0" w:line="240" w:lineRule="auto"/>
        <w:ind w:left="1134" w:hanging="567"/>
        <w:jc w:val="both"/>
        <w:rPr>
          <w:rFonts w:ascii="Times New Roman" w:hAnsi="Times New Roman" w:cs="Times New Roman"/>
          <w:snapToGrid w:val="0"/>
          <w:sz w:val="24"/>
          <w:szCs w:val="24"/>
        </w:rPr>
      </w:pPr>
      <w:r w:rsidRPr="0071480C">
        <w:rPr>
          <w:rFonts w:ascii="Times New Roman" w:hAnsi="Times New Roman" w:cs="Times New Roman"/>
          <w:snapToGrid w:val="0"/>
          <w:sz w:val="24"/>
          <w:szCs w:val="24"/>
        </w:rPr>
        <w:t>Контролира процедурите по съставянето навреме и в достатъчен обем екзекутивна документация за обекта.</w:t>
      </w:r>
    </w:p>
    <w:p w:rsidR="0071480C" w:rsidRPr="0071480C" w:rsidRDefault="0071480C" w:rsidP="00AA367C">
      <w:pPr>
        <w:widowControl w:val="0"/>
        <w:numPr>
          <w:ilvl w:val="0"/>
          <w:numId w:val="28"/>
        </w:numPr>
        <w:tabs>
          <w:tab w:val="left" w:pos="1134"/>
        </w:tabs>
        <w:spacing w:after="0" w:line="240" w:lineRule="auto"/>
        <w:ind w:left="1134" w:hanging="567"/>
        <w:jc w:val="both"/>
        <w:rPr>
          <w:rFonts w:ascii="Times New Roman" w:hAnsi="Times New Roman" w:cs="Times New Roman"/>
          <w:snapToGrid w:val="0"/>
          <w:sz w:val="24"/>
          <w:szCs w:val="24"/>
        </w:rPr>
      </w:pPr>
      <w:r w:rsidRPr="0071480C">
        <w:rPr>
          <w:rFonts w:ascii="Times New Roman" w:hAnsi="Times New Roman" w:cs="Times New Roman"/>
          <w:snapToGrid w:val="0"/>
          <w:sz w:val="24"/>
          <w:szCs w:val="24"/>
        </w:rPr>
        <w:t>Подготвя цялостния комплект от строителни книжа, необходими за техническото и финансово досие на обекта за Възложителя и за целите на приемателния процес.</w:t>
      </w:r>
    </w:p>
    <w:p w:rsidR="0071480C" w:rsidRPr="0071480C" w:rsidRDefault="0071480C" w:rsidP="00AA367C">
      <w:pPr>
        <w:widowControl w:val="0"/>
        <w:numPr>
          <w:ilvl w:val="0"/>
          <w:numId w:val="28"/>
        </w:numPr>
        <w:tabs>
          <w:tab w:val="left" w:pos="1134"/>
        </w:tabs>
        <w:spacing w:after="0" w:line="240" w:lineRule="auto"/>
        <w:ind w:left="1134" w:hanging="567"/>
        <w:jc w:val="both"/>
        <w:rPr>
          <w:rFonts w:ascii="Times New Roman" w:hAnsi="Times New Roman" w:cs="Times New Roman"/>
          <w:snapToGrid w:val="0"/>
          <w:sz w:val="24"/>
          <w:szCs w:val="24"/>
        </w:rPr>
      </w:pPr>
      <w:r w:rsidRPr="0071480C">
        <w:rPr>
          <w:rFonts w:ascii="Times New Roman" w:hAnsi="Times New Roman" w:cs="Times New Roman"/>
          <w:snapToGrid w:val="0"/>
          <w:sz w:val="24"/>
          <w:szCs w:val="24"/>
        </w:rPr>
        <w:t xml:space="preserve">Съветва Възложителя за възможни фактори, които да доведат до забавяне на работите и отлагане на датата на завършване </w:t>
      </w:r>
      <w:r w:rsidRPr="0071480C">
        <w:rPr>
          <w:rFonts w:ascii="Times New Roman" w:hAnsi="Times New Roman" w:cs="Times New Roman"/>
          <w:sz w:val="24"/>
          <w:szCs w:val="24"/>
          <w:lang w:eastAsia="bg-BG"/>
        </w:rPr>
        <w:t>и предлага мерки за тяхното отстраняване.</w:t>
      </w:r>
    </w:p>
    <w:p w:rsidR="0071480C" w:rsidRPr="0071480C" w:rsidRDefault="0071480C" w:rsidP="00AA367C">
      <w:pPr>
        <w:numPr>
          <w:ilvl w:val="0"/>
          <w:numId w:val="28"/>
        </w:numPr>
        <w:tabs>
          <w:tab w:val="left" w:pos="1134"/>
        </w:tabs>
        <w:spacing w:after="0" w:line="240" w:lineRule="auto"/>
        <w:ind w:left="1134" w:hanging="567"/>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Следи за изпълнението на изискванията в проекта за опазване на околната среда от страна на Изпълнителя.</w:t>
      </w:r>
    </w:p>
    <w:p w:rsidR="0071480C" w:rsidRPr="0071480C" w:rsidRDefault="0071480C" w:rsidP="00AA367C">
      <w:pPr>
        <w:numPr>
          <w:ilvl w:val="0"/>
          <w:numId w:val="28"/>
        </w:numPr>
        <w:tabs>
          <w:tab w:val="left" w:pos="-567"/>
          <w:tab w:val="left" w:pos="-540"/>
          <w:tab w:val="left" w:pos="1134"/>
        </w:tabs>
        <w:spacing w:after="0" w:line="240" w:lineRule="auto"/>
        <w:ind w:left="1134" w:hanging="567"/>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Изпълнява отговорностите по чл. 168 от ЗУТ, включително уведомява ДНСК при нарушаване на техническите правила и нормативи по реда и в срока по ал. 5.</w:t>
      </w:r>
    </w:p>
    <w:p w:rsidR="0071480C" w:rsidRPr="0071480C" w:rsidRDefault="0071480C" w:rsidP="00AA367C">
      <w:pPr>
        <w:numPr>
          <w:ilvl w:val="0"/>
          <w:numId w:val="28"/>
        </w:numPr>
        <w:tabs>
          <w:tab w:val="left" w:pos="-567"/>
          <w:tab w:val="left" w:pos="-540"/>
          <w:tab w:val="left" w:pos="1134"/>
        </w:tabs>
        <w:spacing w:after="0" w:line="240" w:lineRule="auto"/>
        <w:ind w:left="1134" w:hanging="567"/>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Отговаря за правилното, навременно организиране на изпитанията на обекта, като за целта издава писмени инструкции.</w:t>
      </w:r>
    </w:p>
    <w:p w:rsidR="0071480C" w:rsidRPr="0071480C" w:rsidRDefault="0071480C" w:rsidP="00AA367C">
      <w:pPr>
        <w:numPr>
          <w:ilvl w:val="0"/>
          <w:numId w:val="28"/>
        </w:numPr>
        <w:tabs>
          <w:tab w:val="left" w:pos="-567"/>
          <w:tab w:val="left" w:pos="-540"/>
          <w:tab w:val="left" w:pos="1134"/>
        </w:tabs>
        <w:spacing w:after="0" w:line="240" w:lineRule="auto"/>
        <w:ind w:left="1134" w:hanging="567"/>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Подготвя и организира за подписване Констативния акт за изпълнения строеж по чл. 176, ал. 1 от ЗУТ, както и издаването на писмени становища от специализираните органи за Приемателна комисия за обекта.</w:t>
      </w:r>
    </w:p>
    <w:p w:rsidR="0071480C" w:rsidRPr="0071480C" w:rsidRDefault="0071480C" w:rsidP="00AA367C">
      <w:pPr>
        <w:numPr>
          <w:ilvl w:val="0"/>
          <w:numId w:val="28"/>
        </w:numPr>
        <w:tabs>
          <w:tab w:val="left" w:pos="-567"/>
          <w:tab w:val="left" w:pos="-540"/>
          <w:tab w:val="left" w:pos="1134"/>
        </w:tabs>
        <w:spacing w:after="0" w:line="240" w:lineRule="auto"/>
        <w:ind w:left="1134" w:hanging="567"/>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Съвместно със Строителя, организира контролните замервания и тестове на независимите и оправомощени институции.</w:t>
      </w:r>
    </w:p>
    <w:p w:rsidR="0071480C" w:rsidRPr="0071480C" w:rsidRDefault="0071480C" w:rsidP="00AA367C">
      <w:pPr>
        <w:numPr>
          <w:ilvl w:val="0"/>
          <w:numId w:val="28"/>
        </w:numPr>
        <w:tabs>
          <w:tab w:val="left" w:pos="1134"/>
        </w:tabs>
        <w:spacing w:after="0" w:line="240" w:lineRule="auto"/>
        <w:ind w:left="1134" w:hanging="567"/>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 xml:space="preserve">Подготвя Окончателен доклад при завършване изпълнението на договорените работи по чл. 168, ал. 6 от ЗУТ за представяне на Възложителя и съдействие при организиране на Държавна приемателна комисия за издаване на разрешение за ползване на </w:t>
      </w:r>
      <w:proofErr w:type="spellStart"/>
      <w:r w:rsidRPr="0071480C">
        <w:rPr>
          <w:rFonts w:ascii="Times New Roman" w:hAnsi="Times New Roman" w:cs="Times New Roman"/>
          <w:sz w:val="24"/>
          <w:szCs w:val="24"/>
          <w:lang w:eastAsia="bg-BG"/>
        </w:rPr>
        <w:t>обектa</w:t>
      </w:r>
      <w:proofErr w:type="spellEnd"/>
      <w:r w:rsidRPr="0071480C">
        <w:rPr>
          <w:rFonts w:ascii="Times New Roman" w:hAnsi="Times New Roman" w:cs="Times New Roman"/>
          <w:sz w:val="24"/>
          <w:szCs w:val="24"/>
          <w:lang w:eastAsia="bg-BG"/>
        </w:rPr>
        <w:t xml:space="preserve">. </w:t>
      </w:r>
    </w:p>
    <w:p w:rsidR="0071480C" w:rsidRPr="0071480C" w:rsidRDefault="0071480C" w:rsidP="00AA367C">
      <w:pPr>
        <w:numPr>
          <w:ilvl w:val="0"/>
          <w:numId w:val="28"/>
        </w:numPr>
        <w:tabs>
          <w:tab w:val="left" w:pos="-567"/>
          <w:tab w:val="left" w:pos="-540"/>
          <w:tab w:val="left" w:pos="1134"/>
        </w:tabs>
        <w:spacing w:after="0" w:line="240" w:lineRule="auto"/>
        <w:ind w:left="1134" w:hanging="567"/>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Съставя Технически паспорт на строежа, съгласно изискванията на Наредба № 5 от 2006 г. за техническите паспорти на строежите (</w:t>
      </w:r>
      <w:proofErr w:type="spellStart"/>
      <w:r w:rsidRPr="0071480C">
        <w:rPr>
          <w:rFonts w:ascii="Times New Roman" w:hAnsi="Times New Roman" w:cs="Times New Roman"/>
          <w:sz w:val="24"/>
          <w:szCs w:val="24"/>
          <w:lang w:eastAsia="bg-BG"/>
        </w:rPr>
        <w:t>обн</w:t>
      </w:r>
      <w:proofErr w:type="spellEnd"/>
      <w:r w:rsidRPr="0071480C">
        <w:rPr>
          <w:rFonts w:ascii="Times New Roman" w:hAnsi="Times New Roman" w:cs="Times New Roman"/>
          <w:sz w:val="24"/>
          <w:szCs w:val="24"/>
          <w:lang w:eastAsia="bg-BG"/>
        </w:rPr>
        <w:t>., ДВ, бр. 7 от 2007 г).</w:t>
      </w:r>
    </w:p>
    <w:p w:rsidR="0071480C" w:rsidRPr="0071480C" w:rsidRDefault="0071480C" w:rsidP="00AA367C">
      <w:pPr>
        <w:numPr>
          <w:ilvl w:val="0"/>
          <w:numId w:val="28"/>
        </w:numPr>
        <w:tabs>
          <w:tab w:val="left" w:pos="-567"/>
          <w:tab w:val="left" w:pos="-540"/>
          <w:tab w:val="left" w:pos="1134"/>
        </w:tabs>
        <w:spacing w:after="0" w:line="240" w:lineRule="auto"/>
        <w:ind w:left="1134" w:hanging="567"/>
        <w:jc w:val="both"/>
        <w:rPr>
          <w:rFonts w:ascii="Times New Roman" w:hAnsi="Times New Roman" w:cs="Times New Roman"/>
          <w:sz w:val="24"/>
          <w:szCs w:val="24"/>
          <w:lang w:eastAsia="bg-BG"/>
        </w:rPr>
      </w:pPr>
      <w:r w:rsidRPr="0071480C">
        <w:rPr>
          <w:rFonts w:ascii="Times New Roman" w:hAnsi="Times New Roman" w:cs="Times New Roman"/>
          <w:sz w:val="24"/>
          <w:szCs w:val="24"/>
          <w:lang w:eastAsia="bg-BG"/>
        </w:rPr>
        <w:t>Извършва всички други действия и дейности, които нормативните актове определят като задължения за лицата, извършващи строителен надзор или писмено поискани от Възложителя за конкретния обект.</w:t>
      </w:r>
    </w:p>
    <w:p w:rsidR="0071480C" w:rsidRPr="0071480C" w:rsidRDefault="0071480C" w:rsidP="00AA367C">
      <w:pPr>
        <w:numPr>
          <w:ilvl w:val="0"/>
          <w:numId w:val="28"/>
        </w:numPr>
        <w:tabs>
          <w:tab w:val="left" w:pos="-567"/>
          <w:tab w:val="left" w:pos="-540"/>
          <w:tab w:val="left" w:pos="1134"/>
        </w:tabs>
        <w:spacing w:after="0" w:line="240" w:lineRule="auto"/>
        <w:ind w:left="1134" w:hanging="567"/>
        <w:jc w:val="both"/>
        <w:rPr>
          <w:rFonts w:ascii="Times New Roman" w:hAnsi="Times New Roman" w:cs="Times New Roman"/>
          <w:color w:val="000000"/>
          <w:sz w:val="24"/>
          <w:szCs w:val="24"/>
          <w:lang w:eastAsia="bg-BG"/>
        </w:rPr>
      </w:pPr>
      <w:r w:rsidRPr="0071480C">
        <w:rPr>
          <w:rFonts w:ascii="Times New Roman" w:hAnsi="Times New Roman" w:cs="Times New Roman"/>
          <w:sz w:val="24"/>
          <w:szCs w:val="24"/>
          <w:lang w:eastAsia="bg-BG"/>
        </w:rPr>
        <w:t>Строителният надзор следи за процедурите и действията на участниците по време на периода за обявяване на дефектите.</w:t>
      </w:r>
    </w:p>
    <w:p w:rsidR="00740D51" w:rsidRPr="0071480C" w:rsidRDefault="00740D51" w:rsidP="00AA367C">
      <w:pPr>
        <w:shd w:val="clear" w:color="auto" w:fill="FFFFFF"/>
        <w:ind w:left="1134" w:hanging="567"/>
        <w:jc w:val="both"/>
        <w:rPr>
          <w:rFonts w:ascii="Times New Roman" w:hAnsi="Times New Roman" w:cs="Times New Roman"/>
          <w:b/>
          <w:bCs/>
          <w:i/>
          <w:color w:val="000000"/>
          <w:sz w:val="24"/>
          <w:szCs w:val="24"/>
        </w:rPr>
      </w:pPr>
    </w:p>
    <w:p w:rsidR="00EB35E6" w:rsidRPr="008E1EC5" w:rsidRDefault="00EB35E6" w:rsidP="008E1EC5">
      <w:pPr>
        <w:shd w:val="clear" w:color="auto" w:fill="FFFFFF"/>
        <w:jc w:val="both"/>
        <w:rPr>
          <w:rFonts w:ascii="Times New Roman" w:hAnsi="Times New Roman" w:cs="Times New Roman"/>
          <w:bCs/>
          <w:i/>
          <w:color w:val="000000"/>
          <w:sz w:val="24"/>
          <w:szCs w:val="24"/>
        </w:rPr>
      </w:pPr>
      <w:r w:rsidRPr="008E1EC5">
        <w:rPr>
          <w:rFonts w:ascii="Times New Roman" w:hAnsi="Times New Roman" w:cs="Times New Roman"/>
          <w:b/>
          <w:bCs/>
          <w:i/>
          <w:color w:val="000000"/>
          <w:sz w:val="24"/>
          <w:szCs w:val="24"/>
        </w:rPr>
        <w:lastRenderedPageBreak/>
        <w:t>Забележка:</w:t>
      </w:r>
      <w:r w:rsidRPr="008E1EC5">
        <w:rPr>
          <w:rFonts w:ascii="Times New Roman" w:hAnsi="Times New Roman" w:cs="Times New Roman"/>
          <w:bCs/>
          <w:i/>
          <w:color w:val="000000"/>
          <w:sz w:val="24"/>
          <w:szCs w:val="24"/>
        </w:rPr>
        <w:t xml:space="preserve"> Изброяването на консултантските услуги е примерно и неизчерпателно. Предмет на поръчката са и всички други дейности, предвидени в закона, технологичните правила и нормативи или необходимите такива за осигуряване на ефективен и качествен контрол по изпълняваните строителни работи.</w:t>
      </w:r>
    </w:p>
    <w:p w:rsidR="00740D51" w:rsidRPr="00740D51" w:rsidRDefault="00740D51" w:rsidP="00740D51">
      <w:pPr>
        <w:shd w:val="clear" w:color="auto" w:fill="FFFFFF"/>
        <w:jc w:val="both"/>
        <w:rPr>
          <w:rFonts w:ascii="Times New Roman" w:hAnsi="Times New Roman" w:cs="Times New Roman"/>
          <w:b/>
          <w:bCs/>
          <w:color w:val="000000"/>
          <w:sz w:val="24"/>
          <w:szCs w:val="24"/>
        </w:rPr>
      </w:pPr>
      <w:r w:rsidRPr="00740D51">
        <w:rPr>
          <w:rFonts w:ascii="Times New Roman" w:hAnsi="Times New Roman" w:cs="Times New Roman"/>
          <w:b/>
          <w:bCs/>
          <w:color w:val="000000"/>
          <w:sz w:val="24"/>
          <w:szCs w:val="24"/>
        </w:rPr>
        <w:t xml:space="preserve">Консултантът упражняващ </w:t>
      </w:r>
      <w:r>
        <w:rPr>
          <w:rFonts w:ascii="Times New Roman" w:hAnsi="Times New Roman" w:cs="Times New Roman"/>
          <w:b/>
          <w:bCs/>
          <w:color w:val="000000"/>
          <w:sz w:val="24"/>
          <w:szCs w:val="24"/>
        </w:rPr>
        <w:t>функциите на Координатор по безопасност и здраве</w:t>
      </w:r>
      <w:r w:rsidRPr="00740D51">
        <w:rPr>
          <w:rFonts w:ascii="Times New Roman" w:hAnsi="Times New Roman" w:cs="Times New Roman"/>
          <w:b/>
          <w:bCs/>
          <w:color w:val="000000"/>
          <w:sz w:val="24"/>
          <w:szCs w:val="24"/>
        </w:rPr>
        <w:t xml:space="preserve"> </w:t>
      </w:r>
      <w:r w:rsidR="0071480C">
        <w:rPr>
          <w:rFonts w:ascii="Times New Roman" w:hAnsi="Times New Roman" w:cs="Times New Roman"/>
          <w:b/>
          <w:bCs/>
          <w:color w:val="000000"/>
          <w:sz w:val="24"/>
          <w:szCs w:val="24"/>
        </w:rPr>
        <w:t>по време на строителството</w:t>
      </w:r>
      <w:r w:rsidRPr="00740D51">
        <w:rPr>
          <w:rFonts w:ascii="Times New Roman" w:hAnsi="Times New Roman" w:cs="Times New Roman"/>
          <w:b/>
          <w:bCs/>
          <w:color w:val="000000"/>
          <w:sz w:val="24"/>
          <w:szCs w:val="24"/>
        </w:rPr>
        <w:t>:</w:t>
      </w:r>
    </w:p>
    <w:p w:rsidR="0071480C" w:rsidRPr="0071480C" w:rsidRDefault="0071480C" w:rsidP="00AA367C">
      <w:pPr>
        <w:tabs>
          <w:tab w:val="left" w:pos="1134"/>
        </w:tabs>
        <w:spacing w:after="160" w:line="259" w:lineRule="auto"/>
        <w:ind w:left="1134" w:hanging="567"/>
        <w:jc w:val="both"/>
        <w:rPr>
          <w:rFonts w:ascii="Times New Roman" w:eastAsia="Calibri" w:hAnsi="Times New Roman" w:cs="Times New Roman"/>
          <w:bCs/>
          <w:sz w:val="24"/>
          <w:szCs w:val="24"/>
          <w:lang w:val="en-GB"/>
        </w:rPr>
      </w:pPr>
      <w:r w:rsidRPr="0071480C">
        <w:rPr>
          <w:rFonts w:ascii="Times New Roman" w:eastAsia="Calibri" w:hAnsi="Times New Roman" w:cs="Times New Roman"/>
          <w:bCs/>
          <w:sz w:val="24"/>
          <w:szCs w:val="24"/>
          <w:lang w:val="en-GB"/>
        </w:rPr>
        <w:t xml:space="preserve">1. </w:t>
      </w:r>
      <w:r w:rsidR="00AA367C">
        <w:rPr>
          <w:rFonts w:ascii="Times New Roman" w:eastAsia="Calibri" w:hAnsi="Times New Roman" w:cs="Times New Roman"/>
          <w:bCs/>
          <w:sz w:val="24"/>
          <w:szCs w:val="24"/>
          <w:lang w:val="en-GB"/>
        </w:rPr>
        <w:tab/>
      </w:r>
      <w:proofErr w:type="spellStart"/>
      <w:r w:rsidRPr="0071480C">
        <w:rPr>
          <w:rFonts w:ascii="Times New Roman" w:eastAsia="Calibri" w:hAnsi="Times New Roman" w:cs="Times New Roman"/>
          <w:bCs/>
          <w:sz w:val="24"/>
          <w:szCs w:val="24"/>
          <w:lang w:val="en-GB"/>
        </w:rPr>
        <w:t>координира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осъществяването</w:t>
      </w:r>
      <w:proofErr w:type="spellEnd"/>
      <w:r w:rsidRPr="0071480C">
        <w:rPr>
          <w:rFonts w:ascii="Times New Roman" w:eastAsia="Calibri" w:hAnsi="Times New Roman" w:cs="Times New Roman"/>
          <w:bCs/>
          <w:sz w:val="24"/>
          <w:szCs w:val="24"/>
          <w:lang w:val="en-GB"/>
        </w:rPr>
        <w:t xml:space="preserve"> на </w:t>
      </w:r>
      <w:proofErr w:type="spellStart"/>
      <w:r w:rsidRPr="0071480C">
        <w:rPr>
          <w:rFonts w:ascii="Times New Roman" w:eastAsia="Calibri" w:hAnsi="Times New Roman" w:cs="Times New Roman"/>
          <w:bCs/>
          <w:sz w:val="24"/>
          <w:szCs w:val="24"/>
          <w:lang w:val="en-GB"/>
        </w:rPr>
        <w:t>общите</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принципи</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за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превантивност</w:t>
      </w:r>
      <w:proofErr w:type="spellEnd"/>
      <w:r w:rsidRPr="0071480C">
        <w:rPr>
          <w:rFonts w:ascii="Times New Roman" w:eastAsia="Calibri" w:hAnsi="Times New Roman" w:cs="Times New Roman"/>
          <w:bCs/>
          <w:sz w:val="24"/>
          <w:szCs w:val="24"/>
          <w:lang w:val="en-GB"/>
        </w:rPr>
        <w:t xml:space="preserve"> и </w:t>
      </w:r>
      <w:proofErr w:type="spellStart"/>
      <w:r w:rsidRPr="0071480C">
        <w:rPr>
          <w:rFonts w:ascii="Times New Roman" w:eastAsia="Calibri" w:hAnsi="Times New Roman" w:cs="Times New Roman"/>
          <w:bCs/>
          <w:sz w:val="24"/>
          <w:szCs w:val="24"/>
          <w:lang w:val="en-GB"/>
        </w:rPr>
        <w:t>безопасност</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съгласно</w:t>
      </w:r>
      <w:proofErr w:type="spellEnd"/>
      <w:r w:rsidRPr="0071480C">
        <w:rPr>
          <w:rFonts w:ascii="Times New Roman" w:eastAsia="Calibri" w:hAnsi="Times New Roman" w:cs="Times New Roman"/>
          <w:bCs/>
          <w:sz w:val="24"/>
          <w:szCs w:val="24"/>
          <w:lang w:val="en-GB"/>
        </w:rPr>
        <w:t> </w:t>
      </w:r>
      <w:hyperlink r:id="rId7" w:tgtFrame="_self" w:history="1">
        <w:r w:rsidRPr="0071480C">
          <w:rPr>
            <w:rFonts w:ascii="Times New Roman" w:eastAsia="Calibri" w:hAnsi="Times New Roman" w:cs="Times New Roman"/>
            <w:bCs/>
            <w:sz w:val="24"/>
            <w:szCs w:val="24"/>
            <w:lang w:val="en-GB"/>
          </w:rPr>
          <w:t>ЗЗБУТ</w:t>
        </w:r>
      </w:hyperlink>
      <w:r w:rsidRPr="0071480C">
        <w:rPr>
          <w:rFonts w:ascii="Times New Roman" w:eastAsia="Calibri" w:hAnsi="Times New Roman" w:cs="Times New Roman"/>
          <w:bCs/>
          <w:sz w:val="24"/>
          <w:szCs w:val="24"/>
          <w:lang w:val="en-GB"/>
        </w:rPr>
        <w:t> </w:t>
      </w:r>
      <w:proofErr w:type="spellStart"/>
      <w:r w:rsidRPr="0071480C">
        <w:rPr>
          <w:rFonts w:ascii="Times New Roman" w:eastAsia="Calibri" w:hAnsi="Times New Roman" w:cs="Times New Roman"/>
          <w:bCs/>
          <w:sz w:val="24"/>
          <w:szCs w:val="24"/>
          <w:lang w:val="en-GB"/>
        </w:rPr>
        <w:t>при</w:t>
      </w:r>
      <w:proofErr w:type="spellEnd"/>
      <w:r w:rsidRPr="0071480C">
        <w:rPr>
          <w:rFonts w:ascii="Times New Roman" w:eastAsia="Calibri" w:hAnsi="Times New Roman" w:cs="Times New Roman"/>
          <w:bCs/>
          <w:sz w:val="24"/>
          <w:szCs w:val="24"/>
          <w:lang w:val="en-GB"/>
        </w:rPr>
        <w:t>:</w:t>
      </w:r>
    </w:p>
    <w:p w:rsidR="0071480C" w:rsidRPr="0071480C" w:rsidRDefault="0071480C" w:rsidP="00AA367C">
      <w:pPr>
        <w:tabs>
          <w:tab w:val="left" w:pos="1134"/>
        </w:tabs>
        <w:spacing w:after="160" w:line="259" w:lineRule="auto"/>
        <w:ind w:left="1134" w:hanging="567"/>
        <w:jc w:val="both"/>
        <w:rPr>
          <w:rFonts w:ascii="Times New Roman" w:eastAsia="Calibri" w:hAnsi="Times New Roman" w:cs="Times New Roman"/>
          <w:bCs/>
          <w:sz w:val="24"/>
          <w:szCs w:val="24"/>
          <w:lang w:val="en-GB"/>
        </w:rPr>
      </w:pPr>
      <w:r w:rsidRPr="0071480C">
        <w:rPr>
          <w:rFonts w:ascii="Times New Roman" w:eastAsia="Calibri" w:hAnsi="Times New Roman" w:cs="Times New Roman"/>
          <w:bCs/>
          <w:sz w:val="24"/>
          <w:szCs w:val="24"/>
          <w:lang w:val="en-GB"/>
        </w:rPr>
        <w:t xml:space="preserve">а) </w:t>
      </w:r>
      <w:r w:rsidR="00AA367C">
        <w:rPr>
          <w:rFonts w:ascii="Times New Roman" w:eastAsia="Calibri" w:hAnsi="Times New Roman" w:cs="Times New Roman"/>
          <w:bCs/>
          <w:sz w:val="24"/>
          <w:szCs w:val="24"/>
          <w:lang w:val="en-GB"/>
        </w:rPr>
        <w:tab/>
      </w:r>
      <w:proofErr w:type="spellStart"/>
      <w:r w:rsidRPr="0071480C">
        <w:rPr>
          <w:rFonts w:ascii="Times New Roman" w:eastAsia="Calibri" w:hAnsi="Times New Roman" w:cs="Times New Roman"/>
          <w:bCs/>
          <w:sz w:val="24"/>
          <w:szCs w:val="24"/>
          <w:lang w:val="en-GB"/>
        </w:rPr>
        <w:t>вземане</w:t>
      </w:r>
      <w:proofErr w:type="spellEnd"/>
      <w:r w:rsidRPr="0071480C">
        <w:rPr>
          <w:rFonts w:ascii="Times New Roman" w:eastAsia="Calibri" w:hAnsi="Times New Roman" w:cs="Times New Roman"/>
          <w:bCs/>
          <w:sz w:val="24"/>
          <w:szCs w:val="24"/>
          <w:lang w:val="en-GB"/>
        </w:rPr>
        <w:t xml:space="preserve"> на </w:t>
      </w:r>
      <w:proofErr w:type="spellStart"/>
      <w:r w:rsidRPr="0071480C">
        <w:rPr>
          <w:rFonts w:ascii="Times New Roman" w:eastAsia="Calibri" w:hAnsi="Times New Roman" w:cs="Times New Roman"/>
          <w:bCs/>
          <w:sz w:val="24"/>
          <w:szCs w:val="24"/>
          <w:lang w:val="en-GB"/>
        </w:rPr>
        <w:t>технически</w:t>
      </w:r>
      <w:proofErr w:type="spellEnd"/>
      <w:r w:rsidRPr="0071480C">
        <w:rPr>
          <w:rFonts w:ascii="Times New Roman" w:eastAsia="Calibri" w:hAnsi="Times New Roman" w:cs="Times New Roman"/>
          <w:bCs/>
          <w:sz w:val="24"/>
          <w:szCs w:val="24"/>
          <w:lang w:val="en-GB"/>
        </w:rPr>
        <w:t xml:space="preserve"> и/</w:t>
      </w:r>
      <w:proofErr w:type="spellStart"/>
      <w:r w:rsidRPr="0071480C">
        <w:rPr>
          <w:rFonts w:ascii="Times New Roman" w:eastAsia="Calibri" w:hAnsi="Times New Roman" w:cs="Times New Roman"/>
          <w:bCs/>
          <w:sz w:val="24"/>
          <w:szCs w:val="24"/>
          <w:lang w:val="en-GB"/>
        </w:rPr>
        <w:t>или</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организационни</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решения</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за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едновременно</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или</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последователно</w:t>
      </w:r>
      <w:proofErr w:type="spellEnd"/>
      <w:r w:rsidRPr="0071480C">
        <w:rPr>
          <w:rFonts w:ascii="Times New Roman" w:eastAsia="Calibri" w:hAnsi="Times New Roman" w:cs="Times New Roman"/>
          <w:bCs/>
          <w:sz w:val="24"/>
          <w:szCs w:val="24"/>
          <w:lang w:val="en-GB"/>
        </w:rPr>
        <w:t> </w:t>
      </w:r>
      <w:proofErr w:type="spellStart"/>
      <w:r w:rsidRPr="0071480C">
        <w:rPr>
          <w:rFonts w:ascii="Times New Roman" w:eastAsia="Calibri" w:hAnsi="Times New Roman" w:cs="Times New Roman"/>
          <w:bCs/>
          <w:sz w:val="24"/>
          <w:szCs w:val="24"/>
          <w:lang w:val="en-GB"/>
        </w:rPr>
        <w:t>извършванена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етапите</w:t>
      </w:r>
      <w:proofErr w:type="spellEnd"/>
      <w:r w:rsidRPr="0071480C">
        <w:rPr>
          <w:rFonts w:ascii="Times New Roman" w:eastAsia="Calibri" w:hAnsi="Times New Roman" w:cs="Times New Roman"/>
          <w:bCs/>
          <w:sz w:val="24"/>
          <w:szCs w:val="24"/>
          <w:lang w:val="en-GB"/>
        </w:rPr>
        <w:t xml:space="preserve"> и </w:t>
      </w:r>
      <w:proofErr w:type="spellStart"/>
      <w:r w:rsidRPr="0071480C">
        <w:rPr>
          <w:rFonts w:ascii="Times New Roman" w:eastAsia="Calibri" w:hAnsi="Times New Roman" w:cs="Times New Roman"/>
          <w:bCs/>
          <w:sz w:val="24"/>
          <w:szCs w:val="24"/>
          <w:lang w:val="en-GB"/>
        </w:rPr>
        <w:t>видовете</w:t>
      </w:r>
      <w:proofErr w:type="spellEnd"/>
      <w:r w:rsidRPr="0071480C">
        <w:rPr>
          <w:rFonts w:ascii="Times New Roman" w:eastAsia="Calibri" w:hAnsi="Times New Roman" w:cs="Times New Roman"/>
          <w:bCs/>
          <w:sz w:val="24"/>
          <w:szCs w:val="24"/>
          <w:lang w:val="en-GB"/>
        </w:rPr>
        <w:t xml:space="preserve"> СМР;</w:t>
      </w:r>
    </w:p>
    <w:p w:rsidR="0071480C" w:rsidRPr="0071480C" w:rsidRDefault="0071480C" w:rsidP="00AA367C">
      <w:pPr>
        <w:tabs>
          <w:tab w:val="left" w:pos="1134"/>
        </w:tabs>
        <w:spacing w:after="160" w:line="259" w:lineRule="auto"/>
        <w:ind w:left="1134" w:hanging="567"/>
        <w:jc w:val="both"/>
        <w:rPr>
          <w:rFonts w:ascii="Times New Roman" w:eastAsia="Calibri" w:hAnsi="Times New Roman" w:cs="Times New Roman"/>
          <w:bCs/>
          <w:sz w:val="24"/>
          <w:szCs w:val="24"/>
          <w:lang w:val="en-GB"/>
        </w:rPr>
      </w:pPr>
      <w:r w:rsidRPr="0071480C">
        <w:rPr>
          <w:rFonts w:ascii="Times New Roman" w:eastAsia="Calibri" w:hAnsi="Times New Roman" w:cs="Times New Roman"/>
          <w:bCs/>
          <w:sz w:val="24"/>
          <w:szCs w:val="24"/>
          <w:lang w:val="en-GB"/>
        </w:rPr>
        <w:t xml:space="preserve">б) </w:t>
      </w:r>
      <w:r w:rsidR="00AA367C">
        <w:rPr>
          <w:rFonts w:ascii="Times New Roman" w:eastAsia="Calibri" w:hAnsi="Times New Roman" w:cs="Times New Roman"/>
          <w:bCs/>
          <w:sz w:val="24"/>
          <w:szCs w:val="24"/>
          <w:lang w:val="en-GB"/>
        </w:rPr>
        <w:tab/>
      </w:r>
      <w:proofErr w:type="spellStart"/>
      <w:r w:rsidRPr="0071480C">
        <w:rPr>
          <w:rFonts w:ascii="Times New Roman" w:eastAsia="Calibri" w:hAnsi="Times New Roman" w:cs="Times New Roman"/>
          <w:bCs/>
          <w:sz w:val="24"/>
          <w:szCs w:val="24"/>
          <w:lang w:val="en-GB"/>
        </w:rPr>
        <w:t>оценяване</w:t>
      </w:r>
      <w:proofErr w:type="spellEnd"/>
      <w:r w:rsidRPr="0071480C">
        <w:rPr>
          <w:rFonts w:ascii="Times New Roman" w:eastAsia="Calibri" w:hAnsi="Times New Roman" w:cs="Times New Roman"/>
          <w:bCs/>
          <w:sz w:val="24"/>
          <w:szCs w:val="24"/>
          <w:lang w:val="en-GB"/>
        </w:rPr>
        <w:t xml:space="preserve"> на </w:t>
      </w:r>
      <w:proofErr w:type="spellStart"/>
      <w:r w:rsidRPr="0071480C">
        <w:rPr>
          <w:rFonts w:ascii="Times New Roman" w:eastAsia="Calibri" w:hAnsi="Times New Roman" w:cs="Times New Roman"/>
          <w:bCs/>
          <w:sz w:val="24"/>
          <w:szCs w:val="24"/>
          <w:lang w:val="en-GB"/>
        </w:rPr>
        <w:t>необходимата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продължителност</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за</w:t>
      </w:r>
      <w:proofErr w:type="spellEnd"/>
      <w:r w:rsidRPr="0071480C">
        <w:rPr>
          <w:rFonts w:ascii="Times New Roman" w:eastAsia="Calibri" w:hAnsi="Times New Roman" w:cs="Times New Roman"/>
          <w:bCs/>
          <w:sz w:val="24"/>
          <w:szCs w:val="24"/>
          <w:lang w:val="en-GB"/>
        </w:rPr>
        <w:t> </w:t>
      </w:r>
      <w:proofErr w:type="spellStart"/>
      <w:r w:rsidRPr="0071480C">
        <w:rPr>
          <w:rFonts w:ascii="Times New Roman" w:eastAsia="Calibri" w:hAnsi="Times New Roman" w:cs="Times New Roman"/>
          <w:bCs/>
          <w:sz w:val="24"/>
          <w:szCs w:val="24"/>
          <w:lang w:val="en-GB"/>
        </w:rPr>
        <w:t>извършване</w:t>
      </w:r>
      <w:proofErr w:type="spellEnd"/>
      <w:r w:rsidRPr="0071480C">
        <w:rPr>
          <w:rFonts w:ascii="Times New Roman" w:eastAsia="Calibri" w:hAnsi="Times New Roman" w:cs="Times New Roman"/>
          <w:bCs/>
          <w:sz w:val="24"/>
          <w:szCs w:val="24"/>
          <w:lang w:val="en-GB"/>
        </w:rPr>
        <w:t xml:space="preserve"> на </w:t>
      </w:r>
      <w:proofErr w:type="spellStart"/>
      <w:r w:rsidRPr="0071480C">
        <w:rPr>
          <w:rFonts w:ascii="Times New Roman" w:eastAsia="Calibri" w:hAnsi="Times New Roman" w:cs="Times New Roman"/>
          <w:bCs/>
          <w:sz w:val="24"/>
          <w:szCs w:val="24"/>
          <w:lang w:val="en-GB"/>
        </w:rPr>
        <w:t>етапите</w:t>
      </w:r>
      <w:proofErr w:type="spellEnd"/>
      <w:r w:rsidRPr="0071480C">
        <w:rPr>
          <w:rFonts w:ascii="Times New Roman" w:eastAsia="Calibri" w:hAnsi="Times New Roman" w:cs="Times New Roman"/>
          <w:bCs/>
          <w:sz w:val="24"/>
          <w:szCs w:val="24"/>
          <w:lang w:val="en-GB"/>
        </w:rPr>
        <w:t xml:space="preserve"> и </w:t>
      </w:r>
      <w:proofErr w:type="spellStart"/>
      <w:r w:rsidRPr="0071480C">
        <w:rPr>
          <w:rFonts w:ascii="Times New Roman" w:eastAsia="Calibri" w:hAnsi="Times New Roman" w:cs="Times New Roman"/>
          <w:bCs/>
          <w:sz w:val="24"/>
          <w:szCs w:val="24"/>
          <w:lang w:val="en-GB"/>
        </w:rPr>
        <w:t>видовете</w:t>
      </w:r>
      <w:proofErr w:type="spellEnd"/>
      <w:r w:rsidRPr="0071480C">
        <w:rPr>
          <w:rFonts w:ascii="Times New Roman" w:eastAsia="Calibri" w:hAnsi="Times New Roman" w:cs="Times New Roman"/>
          <w:bCs/>
          <w:sz w:val="24"/>
          <w:szCs w:val="24"/>
          <w:lang w:val="en-GB"/>
        </w:rPr>
        <w:t xml:space="preserve"> СМР;</w:t>
      </w:r>
    </w:p>
    <w:p w:rsidR="0071480C" w:rsidRPr="0071480C" w:rsidRDefault="0071480C" w:rsidP="00AA367C">
      <w:pPr>
        <w:tabs>
          <w:tab w:val="left" w:pos="1134"/>
        </w:tabs>
        <w:spacing w:after="160" w:line="259" w:lineRule="auto"/>
        <w:ind w:left="1134" w:hanging="567"/>
        <w:jc w:val="both"/>
        <w:rPr>
          <w:rFonts w:ascii="Times New Roman" w:eastAsia="Calibri" w:hAnsi="Times New Roman" w:cs="Times New Roman"/>
          <w:bCs/>
          <w:sz w:val="24"/>
          <w:szCs w:val="24"/>
          <w:lang w:val="en-GB"/>
        </w:rPr>
      </w:pPr>
      <w:r w:rsidRPr="0071480C">
        <w:rPr>
          <w:rFonts w:ascii="Times New Roman" w:eastAsia="Calibri" w:hAnsi="Times New Roman" w:cs="Times New Roman"/>
          <w:bCs/>
          <w:sz w:val="24"/>
          <w:szCs w:val="24"/>
          <w:lang w:val="en-GB"/>
        </w:rPr>
        <w:t xml:space="preserve">2. </w:t>
      </w:r>
      <w:r w:rsidR="00AA367C">
        <w:rPr>
          <w:rFonts w:ascii="Times New Roman" w:eastAsia="Calibri" w:hAnsi="Times New Roman" w:cs="Times New Roman"/>
          <w:bCs/>
          <w:sz w:val="24"/>
          <w:szCs w:val="24"/>
          <w:lang w:val="en-GB"/>
        </w:rPr>
        <w:tab/>
      </w:r>
      <w:proofErr w:type="spellStart"/>
      <w:r w:rsidRPr="0071480C">
        <w:rPr>
          <w:rFonts w:ascii="Times New Roman" w:eastAsia="Calibri" w:hAnsi="Times New Roman" w:cs="Times New Roman"/>
          <w:bCs/>
          <w:sz w:val="24"/>
          <w:szCs w:val="24"/>
          <w:lang w:val="en-GB"/>
        </w:rPr>
        <w:t>координира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осъществяването</w:t>
      </w:r>
      <w:proofErr w:type="spellEnd"/>
      <w:r w:rsidRPr="0071480C">
        <w:rPr>
          <w:rFonts w:ascii="Times New Roman" w:eastAsia="Calibri" w:hAnsi="Times New Roman" w:cs="Times New Roman"/>
          <w:bCs/>
          <w:sz w:val="24"/>
          <w:szCs w:val="24"/>
          <w:lang w:val="en-GB"/>
        </w:rPr>
        <w:t xml:space="preserve"> на </w:t>
      </w:r>
      <w:proofErr w:type="spellStart"/>
      <w:r w:rsidRPr="0071480C">
        <w:rPr>
          <w:rFonts w:ascii="Times New Roman" w:eastAsia="Calibri" w:hAnsi="Times New Roman" w:cs="Times New Roman"/>
          <w:bCs/>
          <w:sz w:val="24"/>
          <w:szCs w:val="24"/>
          <w:lang w:val="en-GB"/>
        </w:rPr>
        <w:t>изискванията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за</w:t>
      </w:r>
      <w:proofErr w:type="spellEnd"/>
      <w:r w:rsidRPr="0071480C">
        <w:rPr>
          <w:rFonts w:ascii="Times New Roman" w:eastAsia="Calibri" w:hAnsi="Times New Roman" w:cs="Times New Roman"/>
          <w:bCs/>
          <w:sz w:val="24"/>
          <w:szCs w:val="24"/>
          <w:lang w:val="en-GB"/>
        </w:rPr>
        <w:t xml:space="preserve"> ЗБУТ </w:t>
      </w:r>
      <w:proofErr w:type="spellStart"/>
      <w:r w:rsidRPr="0071480C">
        <w:rPr>
          <w:rFonts w:ascii="Times New Roman" w:eastAsia="Calibri" w:hAnsi="Times New Roman" w:cs="Times New Roman"/>
          <w:bCs/>
          <w:sz w:val="24"/>
          <w:szCs w:val="24"/>
          <w:lang w:val="en-GB"/>
        </w:rPr>
        <w:t>съгласно</w:t>
      </w:r>
      <w:proofErr w:type="spellEnd"/>
      <w:r w:rsidRPr="0071480C">
        <w:rPr>
          <w:rFonts w:ascii="Times New Roman" w:eastAsia="Calibri" w:hAnsi="Times New Roman" w:cs="Times New Roman"/>
          <w:bCs/>
          <w:sz w:val="24"/>
          <w:szCs w:val="24"/>
          <w:lang w:val="en-GB"/>
        </w:rPr>
        <w:t> </w:t>
      </w:r>
      <w:proofErr w:type="spellStart"/>
      <w:r w:rsidR="00DA6F1F" w:rsidRPr="0071480C">
        <w:rPr>
          <w:rFonts w:ascii="Times New Roman" w:eastAsia="Calibri" w:hAnsi="Times New Roman" w:cs="Times New Roman"/>
          <w:bCs/>
          <w:sz w:val="24"/>
          <w:szCs w:val="24"/>
          <w:lang w:val="en-GB"/>
        </w:rPr>
        <w:fldChar w:fldCharType="begin"/>
      </w:r>
      <w:r w:rsidRPr="0071480C">
        <w:rPr>
          <w:rFonts w:ascii="Times New Roman" w:eastAsia="Calibri" w:hAnsi="Times New Roman" w:cs="Times New Roman"/>
          <w:bCs/>
          <w:sz w:val="24"/>
          <w:szCs w:val="24"/>
          <w:lang w:val="en-GB"/>
        </w:rPr>
        <w:instrText xml:space="preserve"> HYPERLINK "https://web6.ciela.net/Document/DocumentHighlighted?dbId=0&amp;documentId=2135484002&amp;searchedText=%D0%B7%D0%B4%D1%80%D0%B0%D0%B2%D0%BE%D1%81%D0%BB%D0%BE%D0%B2%D0%BD%D0%B8%20%D0%B8%20%D0%B1%D0%B5%D0%B7%D0%BE%D0%BF%D0%B0%D1%81%D0%BD%D0%B8%20%D1%83%D1%81%D0%BB%D0%BE%D0%B2%D0%B8%D1%8F%20%D0%BD%D0%B0%20%D1%82%D1%80%D1%83%D0%B4%20%D0%BF%D1%80%D0%B8%20%D0%B8%D0%B7%D0%B2%D1%8A%D1%80%D1%88%D0%B2%D0%B0%D0%BD%D0%B5%20%D0%BD%D0%B0%20%D1%81%D1%82%D1%80%D0%BE%D0%B8%D1%82%D0%B5%D0%BB%D0%BD%D0%B8%20%D0%B8%20%D0%BC%D0%BE%D0%BD%D1%82%D0%B0%D0%B6%D0%BD%D0%B8%20%D1%80%D0%B0%D0%B1%D0%BE%D1%82%D0%B8&amp;edition=2147483647&amp;iconId=1&amp;stateObject=%7b%22kind%22:%22getSearchResults%22,%22page%22:1,%22navigateTo%22:%22/AllProducts%22,%22sortAsc%22:%22desc%22,%22sortCol%22:%22Score%22%7d" </w:instrText>
      </w:r>
      <w:r w:rsidR="00DA6F1F" w:rsidRPr="0071480C">
        <w:rPr>
          <w:rFonts w:ascii="Times New Roman" w:eastAsia="Calibri" w:hAnsi="Times New Roman" w:cs="Times New Roman"/>
          <w:bCs/>
          <w:sz w:val="24"/>
          <w:szCs w:val="24"/>
          <w:lang w:val="en-GB"/>
        </w:rPr>
        <w:fldChar w:fldCharType="separate"/>
      </w:r>
      <w:r w:rsidRPr="0071480C">
        <w:rPr>
          <w:rFonts w:ascii="Times New Roman" w:eastAsia="Calibri" w:hAnsi="Times New Roman" w:cs="Times New Roman"/>
          <w:bCs/>
          <w:sz w:val="24"/>
          <w:szCs w:val="24"/>
          <w:lang w:val="en-GB"/>
        </w:rPr>
        <w:t>чл</w:t>
      </w:r>
      <w:proofErr w:type="spellEnd"/>
      <w:r w:rsidRPr="0071480C">
        <w:rPr>
          <w:rFonts w:ascii="Times New Roman" w:eastAsia="Calibri" w:hAnsi="Times New Roman" w:cs="Times New Roman"/>
          <w:bCs/>
          <w:sz w:val="24"/>
          <w:szCs w:val="24"/>
          <w:lang w:val="en-GB"/>
        </w:rPr>
        <w:t>. 16, т. 1</w:t>
      </w:r>
      <w:r w:rsidR="00DA6F1F" w:rsidRPr="0071480C">
        <w:rPr>
          <w:rFonts w:ascii="Times New Roman" w:eastAsia="Calibri" w:hAnsi="Times New Roman" w:cs="Times New Roman"/>
          <w:bCs/>
          <w:sz w:val="24"/>
          <w:szCs w:val="24"/>
          <w:lang w:val="en-GB"/>
        </w:rPr>
        <w:fldChar w:fldCharType="end"/>
      </w:r>
      <w:r w:rsidRPr="0071480C">
        <w:rPr>
          <w:rFonts w:ascii="Times New Roman" w:eastAsia="Calibri" w:hAnsi="Times New Roman" w:cs="Times New Roman"/>
          <w:bCs/>
          <w:sz w:val="24"/>
          <w:szCs w:val="24"/>
          <w:lang w:val="en-GB"/>
        </w:rPr>
        <w:t> </w:t>
      </w:r>
      <w:r w:rsidRPr="0071480C">
        <w:rPr>
          <w:rFonts w:ascii="Times New Roman" w:hAnsi="Times New Roman" w:cs="Times New Roman"/>
          <w:bCs/>
          <w:color w:val="000000"/>
          <w:sz w:val="24"/>
          <w:szCs w:val="24"/>
        </w:rPr>
        <w:t>Наредба №2 от 22 март 2004 г. за здравословни и безопасни условия на труд при извършване на строителни и монтажни работи</w:t>
      </w:r>
      <w:r w:rsidRPr="0071480C">
        <w:rPr>
          <w:rFonts w:ascii="Times New Roman" w:eastAsia="Calibri" w:hAnsi="Times New Roman" w:cs="Times New Roman"/>
          <w:bCs/>
          <w:sz w:val="24"/>
          <w:szCs w:val="24"/>
          <w:lang w:val="en-GB"/>
        </w:rPr>
        <w:t xml:space="preserve"> </w:t>
      </w:r>
      <w:r>
        <w:rPr>
          <w:rFonts w:ascii="Times New Roman" w:eastAsia="Calibri" w:hAnsi="Times New Roman" w:cs="Times New Roman"/>
          <w:bCs/>
          <w:sz w:val="24"/>
          <w:szCs w:val="24"/>
        </w:rPr>
        <w:t xml:space="preserve">(Наредбата) </w:t>
      </w:r>
      <w:r w:rsidRPr="0071480C">
        <w:rPr>
          <w:rFonts w:ascii="Times New Roman" w:eastAsia="Calibri" w:hAnsi="Times New Roman" w:cs="Times New Roman"/>
          <w:bCs/>
          <w:sz w:val="24"/>
          <w:szCs w:val="24"/>
          <w:lang w:val="en-GB"/>
        </w:rPr>
        <w:t xml:space="preserve">и на </w:t>
      </w:r>
      <w:proofErr w:type="spellStart"/>
      <w:r w:rsidRPr="0071480C">
        <w:rPr>
          <w:rFonts w:ascii="Times New Roman" w:eastAsia="Calibri" w:hAnsi="Times New Roman" w:cs="Times New Roman"/>
          <w:bCs/>
          <w:sz w:val="24"/>
          <w:szCs w:val="24"/>
          <w:lang w:val="en-GB"/>
        </w:rPr>
        <w:t>плана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за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безопасност</w:t>
      </w:r>
      <w:proofErr w:type="spellEnd"/>
      <w:r w:rsidRPr="0071480C">
        <w:rPr>
          <w:rFonts w:ascii="Times New Roman" w:eastAsia="Calibri" w:hAnsi="Times New Roman" w:cs="Times New Roman"/>
          <w:bCs/>
          <w:sz w:val="24"/>
          <w:szCs w:val="24"/>
          <w:lang w:val="en-GB"/>
        </w:rPr>
        <w:t xml:space="preserve"> и </w:t>
      </w:r>
      <w:proofErr w:type="spellStart"/>
      <w:r w:rsidRPr="0071480C">
        <w:rPr>
          <w:rFonts w:ascii="Times New Roman" w:eastAsia="Calibri" w:hAnsi="Times New Roman" w:cs="Times New Roman"/>
          <w:bCs/>
          <w:sz w:val="24"/>
          <w:szCs w:val="24"/>
          <w:lang w:val="en-GB"/>
        </w:rPr>
        <w:t>здраве</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съгласно</w:t>
      </w:r>
      <w:proofErr w:type="spellEnd"/>
      <w:r w:rsidRPr="0071480C">
        <w:rPr>
          <w:rFonts w:ascii="Times New Roman" w:eastAsia="Calibri" w:hAnsi="Times New Roman" w:cs="Times New Roman"/>
          <w:bCs/>
          <w:sz w:val="24"/>
          <w:szCs w:val="24"/>
          <w:lang w:val="en-GB"/>
        </w:rPr>
        <w:t> </w:t>
      </w:r>
      <w:proofErr w:type="spellStart"/>
      <w:r w:rsidR="00DA6F1F" w:rsidRPr="0071480C">
        <w:rPr>
          <w:rFonts w:ascii="Times New Roman" w:eastAsia="Calibri" w:hAnsi="Times New Roman" w:cs="Times New Roman"/>
          <w:bCs/>
          <w:sz w:val="24"/>
          <w:szCs w:val="24"/>
          <w:lang w:val="en-GB"/>
        </w:rPr>
        <w:fldChar w:fldCharType="begin"/>
      </w:r>
      <w:r w:rsidRPr="0071480C">
        <w:rPr>
          <w:rFonts w:ascii="Times New Roman" w:eastAsia="Calibri" w:hAnsi="Times New Roman" w:cs="Times New Roman"/>
          <w:bCs/>
          <w:sz w:val="24"/>
          <w:szCs w:val="24"/>
          <w:lang w:val="en-GB"/>
        </w:rPr>
        <w:instrText xml:space="preserve"> HYPERLINK "https://web6.ciela.net/Document/DocumentHighlighted?dbId=0&amp;documentId=2135484002&amp;searchedText=%D0%B7%D0%B4%D1%80%D0%B0%D0%B2%D0%BE%D1%81%D0%BB%D0%BE%D0%B2%D0%BD%D0%B8%20%D0%B8%20%D0%B1%D0%B5%D0%B7%D0%BE%D0%BF%D0%B0%D1%81%D0%BD%D0%B8%20%D1%83%D1%81%D0%BB%D0%BE%D0%B2%D0%B8%D1%8F%20%D0%BD%D0%B0%20%D1%82%D1%80%D1%83%D0%B4%20%D0%BF%D1%80%D0%B8%20%D0%B8%D0%B7%D0%B2%D1%8A%D1%80%D1%88%D0%B2%D0%B0%D0%BD%D0%B5%20%D0%BD%D0%B0%20%D1%81%D1%82%D1%80%D0%BE%D0%B8%D1%82%D0%B5%D0%BB%D0%BD%D0%B8%20%D0%B8%20%D0%BC%D0%BE%D0%BD%D1%82%D0%B0%D0%B6%D0%BD%D0%B8%20%D1%80%D0%B0%D0%B1%D0%BE%D1%82%D0%B8&amp;edition=2147483647&amp;iconId=1&amp;stateObject=%7b%22kind%22:%22getSearchResults%22,%22page%22:1,%22navigateTo%22:%22/AllProducts%22,%22sortAsc%22:%22desc%22,%22sortCol%22:%22Score%22%7d" </w:instrText>
      </w:r>
      <w:r w:rsidR="00DA6F1F" w:rsidRPr="0071480C">
        <w:rPr>
          <w:rFonts w:ascii="Times New Roman" w:eastAsia="Calibri" w:hAnsi="Times New Roman" w:cs="Times New Roman"/>
          <w:bCs/>
          <w:sz w:val="24"/>
          <w:szCs w:val="24"/>
          <w:lang w:val="en-GB"/>
        </w:rPr>
        <w:fldChar w:fldCharType="separate"/>
      </w:r>
      <w:r w:rsidRPr="0071480C">
        <w:rPr>
          <w:rFonts w:ascii="Times New Roman" w:eastAsia="Calibri" w:hAnsi="Times New Roman" w:cs="Times New Roman"/>
          <w:bCs/>
          <w:sz w:val="24"/>
          <w:szCs w:val="24"/>
          <w:lang w:val="en-GB"/>
        </w:rPr>
        <w:t>чл</w:t>
      </w:r>
      <w:proofErr w:type="spellEnd"/>
      <w:r w:rsidRPr="0071480C">
        <w:rPr>
          <w:rFonts w:ascii="Times New Roman" w:eastAsia="Calibri" w:hAnsi="Times New Roman" w:cs="Times New Roman"/>
          <w:bCs/>
          <w:sz w:val="24"/>
          <w:szCs w:val="24"/>
          <w:lang w:val="en-GB"/>
        </w:rPr>
        <w:t>. 7, т. 2</w:t>
      </w:r>
      <w:r w:rsidR="00DA6F1F" w:rsidRPr="0071480C">
        <w:rPr>
          <w:rFonts w:ascii="Times New Roman" w:eastAsia="Calibri" w:hAnsi="Times New Roman" w:cs="Times New Roman"/>
          <w:bCs/>
          <w:sz w:val="24"/>
          <w:szCs w:val="24"/>
          <w:lang w:val="en-GB"/>
        </w:rPr>
        <w:fldChar w:fldCharType="end"/>
      </w:r>
      <w:r>
        <w:rPr>
          <w:rFonts w:ascii="Times New Roman" w:eastAsia="Calibri" w:hAnsi="Times New Roman" w:cs="Times New Roman"/>
          <w:bCs/>
          <w:sz w:val="24"/>
          <w:szCs w:val="24"/>
        </w:rPr>
        <w:t xml:space="preserve"> от Наредбата</w:t>
      </w:r>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когато</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такъв</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се</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изисква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от</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строителите</w:t>
      </w:r>
      <w:proofErr w:type="spellEnd"/>
      <w:r w:rsidRPr="0071480C">
        <w:rPr>
          <w:rFonts w:ascii="Times New Roman" w:eastAsia="Calibri" w:hAnsi="Times New Roman" w:cs="Times New Roman"/>
          <w:bCs/>
          <w:sz w:val="24"/>
          <w:szCs w:val="24"/>
          <w:lang w:val="en-GB"/>
        </w:rPr>
        <w:t xml:space="preserve"> и, </w:t>
      </w:r>
      <w:proofErr w:type="spellStart"/>
      <w:r w:rsidRPr="0071480C">
        <w:rPr>
          <w:rFonts w:ascii="Times New Roman" w:eastAsia="Calibri" w:hAnsi="Times New Roman" w:cs="Times New Roman"/>
          <w:bCs/>
          <w:sz w:val="24"/>
          <w:szCs w:val="24"/>
          <w:lang w:val="en-GB"/>
        </w:rPr>
        <w:t>при</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необходимост</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от</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защита</w:t>
      </w:r>
      <w:proofErr w:type="spellEnd"/>
      <w:r w:rsidRPr="0071480C">
        <w:rPr>
          <w:rFonts w:ascii="Times New Roman" w:eastAsia="Calibri" w:hAnsi="Times New Roman" w:cs="Times New Roman"/>
          <w:bCs/>
          <w:sz w:val="24"/>
          <w:szCs w:val="24"/>
          <w:lang w:val="en-GB"/>
        </w:rPr>
        <w:t xml:space="preserve"> на </w:t>
      </w:r>
      <w:proofErr w:type="spellStart"/>
      <w:r w:rsidRPr="0071480C">
        <w:rPr>
          <w:rFonts w:ascii="Times New Roman" w:eastAsia="Calibri" w:hAnsi="Times New Roman" w:cs="Times New Roman"/>
          <w:bCs/>
          <w:sz w:val="24"/>
          <w:szCs w:val="24"/>
          <w:lang w:val="en-GB"/>
        </w:rPr>
        <w:t>работещи</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от</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лицата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самостоятелно</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упражняващи</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трудова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дейност</w:t>
      </w:r>
      <w:proofErr w:type="spellEnd"/>
      <w:r w:rsidRPr="0071480C">
        <w:rPr>
          <w:rFonts w:ascii="Times New Roman" w:eastAsia="Calibri" w:hAnsi="Times New Roman" w:cs="Times New Roman"/>
          <w:bCs/>
          <w:sz w:val="24"/>
          <w:szCs w:val="24"/>
          <w:lang w:val="en-GB"/>
        </w:rPr>
        <w:t>;</w:t>
      </w:r>
    </w:p>
    <w:p w:rsidR="0071480C" w:rsidRPr="0071480C" w:rsidRDefault="0071480C" w:rsidP="00AA367C">
      <w:pPr>
        <w:tabs>
          <w:tab w:val="left" w:pos="1134"/>
        </w:tabs>
        <w:spacing w:after="160" w:line="259" w:lineRule="auto"/>
        <w:ind w:left="1134" w:hanging="567"/>
        <w:jc w:val="both"/>
        <w:rPr>
          <w:rFonts w:ascii="Times New Roman" w:eastAsia="Calibri" w:hAnsi="Times New Roman" w:cs="Times New Roman"/>
          <w:bCs/>
          <w:sz w:val="24"/>
          <w:szCs w:val="24"/>
          <w:lang w:val="en-GB"/>
        </w:rPr>
      </w:pPr>
      <w:r w:rsidRPr="0071480C">
        <w:rPr>
          <w:rFonts w:ascii="Times New Roman" w:eastAsia="Calibri" w:hAnsi="Times New Roman" w:cs="Times New Roman"/>
          <w:bCs/>
          <w:sz w:val="24"/>
          <w:szCs w:val="24"/>
          <w:lang w:val="en-GB"/>
        </w:rPr>
        <w:t xml:space="preserve">3. </w:t>
      </w:r>
      <w:r w:rsidR="00AA367C">
        <w:rPr>
          <w:rFonts w:ascii="Times New Roman" w:eastAsia="Calibri" w:hAnsi="Times New Roman" w:cs="Times New Roman"/>
          <w:bCs/>
          <w:sz w:val="24"/>
          <w:szCs w:val="24"/>
          <w:lang w:val="en-GB"/>
        </w:rPr>
        <w:tab/>
      </w:r>
      <w:proofErr w:type="spellStart"/>
      <w:r w:rsidRPr="0071480C">
        <w:rPr>
          <w:rFonts w:ascii="Times New Roman" w:eastAsia="Calibri" w:hAnsi="Times New Roman" w:cs="Times New Roman"/>
          <w:bCs/>
          <w:sz w:val="24"/>
          <w:szCs w:val="24"/>
          <w:lang w:val="en-GB"/>
        </w:rPr>
        <w:t>актуализира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плана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за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безопасност</w:t>
      </w:r>
      <w:proofErr w:type="spellEnd"/>
      <w:r w:rsidRPr="0071480C">
        <w:rPr>
          <w:rFonts w:ascii="Times New Roman" w:eastAsia="Calibri" w:hAnsi="Times New Roman" w:cs="Times New Roman"/>
          <w:bCs/>
          <w:sz w:val="24"/>
          <w:szCs w:val="24"/>
          <w:lang w:val="en-GB"/>
        </w:rPr>
        <w:t xml:space="preserve"> и </w:t>
      </w:r>
      <w:proofErr w:type="spellStart"/>
      <w:r w:rsidRPr="0071480C">
        <w:rPr>
          <w:rFonts w:ascii="Times New Roman" w:eastAsia="Calibri" w:hAnsi="Times New Roman" w:cs="Times New Roman"/>
          <w:bCs/>
          <w:sz w:val="24"/>
          <w:szCs w:val="24"/>
          <w:lang w:val="en-GB"/>
        </w:rPr>
        <w:t>здраве</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по</w:t>
      </w:r>
      <w:proofErr w:type="spellEnd"/>
      <w:r w:rsidRPr="0071480C">
        <w:rPr>
          <w:rFonts w:ascii="Times New Roman" w:eastAsia="Calibri" w:hAnsi="Times New Roman" w:cs="Times New Roman"/>
          <w:bCs/>
          <w:sz w:val="24"/>
          <w:szCs w:val="24"/>
          <w:lang w:val="en-GB"/>
        </w:rPr>
        <w:t> </w:t>
      </w:r>
      <w:proofErr w:type="spellStart"/>
      <w:r w:rsidR="00DA6F1F">
        <w:fldChar w:fldCharType="begin"/>
      </w:r>
      <w:r w:rsidR="00DA6F1F">
        <w:instrText>HYPERLINK "https://web6.ciela.net/Document/DocumentHighlighted?dbId=0&amp;documentId=2135484002&amp;searchedText=%D0%B7%D0%B4%D1%80%D0%B0%D0%B2%D0%BE%D1%81%D0%BB%D0%BE%D0%B2%D0%BD%D0%B8%20%D0%B8%20%D0%B1%D0%B5%D0%B7%D0%BE%D0%BF%D0%B0%D1%81%D0%BD%D0%B8%20%D1%83%D1%81%D0%BB%D0%BE%D0%B2%D0%B8%D1%8F%20%D0%BD%D0%B0%20%D1%82%D1%80%D1%83%D0%B4%20%D0%BF%D1%80%D0%B8%20%D0%B8%D0%B7%D0%B2%D1%8A%D1%80%D1%88%D0%B2%D0%B0%D0%BD%D0%B5%20%D0%BD%D0%B0%20%D1%81%D1%82%D1%80%D0%BE%D0%B8%D1%82%D0%B5%D0%BB%D0%BD%D0%B8%20%D0%B8%20%D0%BC%D0%BE%D0%BD%D1%82%D0%B0%D0%B6%D0%BD%D0%B8%20%D1%80%D0%B0%D0%B1%D0%BE%D1%82%D0%B8&amp;edition=2147483647&amp;iconId=1&amp;stateObject=%7b%22kind%22:%22getSearchResults%22,%22page%22:1,%22navigateTo%22:%22/AllProducts%22,%22sortAsc%22:%22desc%22,%22sortCol%22:%22Score%22%7d"</w:instrText>
      </w:r>
      <w:r w:rsidR="00DA6F1F">
        <w:fldChar w:fldCharType="separate"/>
      </w:r>
      <w:r w:rsidRPr="0071480C">
        <w:rPr>
          <w:rFonts w:ascii="Times New Roman" w:eastAsia="Calibri" w:hAnsi="Times New Roman" w:cs="Times New Roman"/>
          <w:bCs/>
          <w:sz w:val="24"/>
          <w:szCs w:val="24"/>
          <w:lang w:val="en-GB"/>
        </w:rPr>
        <w:t>чл</w:t>
      </w:r>
      <w:proofErr w:type="spellEnd"/>
      <w:r w:rsidRPr="0071480C">
        <w:rPr>
          <w:rFonts w:ascii="Times New Roman" w:eastAsia="Calibri" w:hAnsi="Times New Roman" w:cs="Times New Roman"/>
          <w:bCs/>
          <w:sz w:val="24"/>
          <w:szCs w:val="24"/>
          <w:lang w:val="en-GB"/>
        </w:rPr>
        <w:t>. 7, т. 2</w:t>
      </w:r>
      <w:r w:rsidR="00DA6F1F">
        <w:fldChar w:fldCharType="end"/>
      </w:r>
      <w:r>
        <w:rPr>
          <w:rFonts w:ascii="Times New Roman" w:eastAsia="Calibri" w:hAnsi="Times New Roman" w:cs="Times New Roman"/>
          <w:bCs/>
          <w:sz w:val="24"/>
          <w:szCs w:val="24"/>
        </w:rPr>
        <w:t xml:space="preserve"> от Наредбата </w:t>
      </w:r>
      <w:r w:rsidRPr="0071480C">
        <w:rPr>
          <w:rFonts w:ascii="Times New Roman" w:eastAsia="Calibri" w:hAnsi="Times New Roman" w:cs="Times New Roman"/>
          <w:bCs/>
          <w:sz w:val="24"/>
          <w:szCs w:val="24"/>
          <w:lang w:val="en-GB"/>
        </w:rPr>
        <w:t xml:space="preserve">и </w:t>
      </w:r>
      <w:proofErr w:type="spellStart"/>
      <w:r w:rsidRPr="0071480C">
        <w:rPr>
          <w:rFonts w:ascii="Times New Roman" w:eastAsia="Calibri" w:hAnsi="Times New Roman" w:cs="Times New Roman"/>
          <w:bCs/>
          <w:sz w:val="24"/>
          <w:szCs w:val="24"/>
          <w:lang w:val="en-GB"/>
        </w:rPr>
        <w:t>информацията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по</w:t>
      </w:r>
      <w:proofErr w:type="spellEnd"/>
      <w:r w:rsidRPr="0071480C">
        <w:rPr>
          <w:rFonts w:ascii="Times New Roman" w:eastAsia="Calibri" w:hAnsi="Times New Roman" w:cs="Times New Roman"/>
          <w:bCs/>
          <w:sz w:val="24"/>
          <w:szCs w:val="24"/>
          <w:lang w:val="en-GB"/>
        </w:rPr>
        <w:t> </w:t>
      </w:r>
      <w:proofErr w:type="spellStart"/>
      <w:r w:rsidR="00DA6F1F" w:rsidRPr="0071480C">
        <w:rPr>
          <w:rFonts w:ascii="Times New Roman" w:eastAsia="Calibri" w:hAnsi="Times New Roman" w:cs="Times New Roman"/>
          <w:bCs/>
          <w:sz w:val="24"/>
          <w:szCs w:val="24"/>
          <w:lang w:val="en-GB"/>
        </w:rPr>
        <w:fldChar w:fldCharType="begin"/>
      </w:r>
      <w:r w:rsidRPr="0071480C">
        <w:rPr>
          <w:rFonts w:ascii="Times New Roman" w:eastAsia="Calibri" w:hAnsi="Times New Roman" w:cs="Times New Roman"/>
          <w:bCs/>
          <w:sz w:val="24"/>
          <w:szCs w:val="24"/>
          <w:lang w:val="en-GB"/>
        </w:rPr>
        <w:instrText xml:space="preserve"> HYPERLINK "https://web6.ciela.net/Document/DocumentHighlighted?dbId=0&amp;documentId=2135484002&amp;searchedText=%D0%B7%D0%B4%D1%80%D0%B0%D0%B2%D0%BE%D1%81%D0%BB%D0%BE%D0%B2%D0%BD%D0%B8%20%D0%B8%20%D0%B1%D0%B5%D0%B7%D0%BE%D0%BF%D0%B0%D1%81%D0%BD%D0%B8%20%D1%83%D1%81%D0%BB%D0%BE%D0%B2%D0%B8%D1%8F%20%D0%BD%D0%B0%20%D1%82%D1%80%D1%83%D0%B4%20%D0%BF%D1%80%D0%B8%20%D0%B8%D0%B7%D0%B2%D1%8A%D1%80%D1%88%D0%B2%D0%B0%D0%BD%D0%B5%20%D0%BD%D0%B0%20%D1%81%D1%82%D1%80%D0%BE%D0%B8%D1%82%D0%B5%D0%BB%D0%BD%D0%B8%20%D0%B8%20%D0%BC%D0%BE%D0%BD%D1%82%D0%B0%D0%B6%D0%BD%D0%B8%20%D1%80%D0%B0%D0%B1%D0%BE%D1%82%D0%B8&amp;edition=2147483647&amp;iconId=1&amp;stateObject=%7b%22kind%22:%22getSearchResults%22,%22page%22:1,%22navigateTo%22:%22/AllProducts%22,%22sortAsc%22:%22desc%22,%22sortCol%22:%22Score%22%7d" </w:instrText>
      </w:r>
      <w:r w:rsidR="00DA6F1F" w:rsidRPr="0071480C">
        <w:rPr>
          <w:rFonts w:ascii="Times New Roman" w:eastAsia="Calibri" w:hAnsi="Times New Roman" w:cs="Times New Roman"/>
          <w:bCs/>
          <w:sz w:val="24"/>
          <w:szCs w:val="24"/>
          <w:lang w:val="en-GB"/>
        </w:rPr>
        <w:fldChar w:fldCharType="separate"/>
      </w:r>
      <w:r w:rsidRPr="0071480C">
        <w:rPr>
          <w:rFonts w:ascii="Times New Roman" w:eastAsia="Calibri" w:hAnsi="Times New Roman" w:cs="Times New Roman"/>
          <w:bCs/>
          <w:sz w:val="24"/>
          <w:szCs w:val="24"/>
          <w:lang w:val="en-GB"/>
        </w:rPr>
        <w:t>чл</w:t>
      </w:r>
      <w:proofErr w:type="spellEnd"/>
      <w:r w:rsidRPr="0071480C">
        <w:rPr>
          <w:rFonts w:ascii="Times New Roman" w:eastAsia="Calibri" w:hAnsi="Times New Roman" w:cs="Times New Roman"/>
          <w:bCs/>
          <w:sz w:val="24"/>
          <w:szCs w:val="24"/>
          <w:lang w:val="en-GB"/>
        </w:rPr>
        <w:t>. 7, т. 3</w:t>
      </w:r>
      <w:r w:rsidR="00DA6F1F" w:rsidRPr="0071480C">
        <w:rPr>
          <w:rFonts w:ascii="Times New Roman" w:eastAsia="Calibri" w:hAnsi="Times New Roman" w:cs="Times New Roman"/>
          <w:bCs/>
          <w:sz w:val="24"/>
          <w:szCs w:val="24"/>
          <w:lang w:val="en-GB"/>
        </w:rPr>
        <w:fldChar w:fldCharType="end"/>
      </w:r>
      <w:r w:rsidRPr="0071480C">
        <w:rPr>
          <w:rFonts w:ascii="Times New Roman" w:eastAsia="Calibri" w:hAnsi="Times New Roman" w:cs="Times New Roman"/>
          <w:bCs/>
          <w:sz w:val="24"/>
          <w:szCs w:val="24"/>
          <w:lang w:val="en-GB"/>
        </w:rPr>
        <w:t> </w:t>
      </w:r>
      <w:r>
        <w:rPr>
          <w:rFonts w:ascii="Times New Roman" w:eastAsia="Calibri" w:hAnsi="Times New Roman" w:cs="Times New Roman"/>
          <w:bCs/>
          <w:sz w:val="24"/>
          <w:szCs w:val="24"/>
        </w:rPr>
        <w:t xml:space="preserve">от Наредбата </w:t>
      </w:r>
      <w:proofErr w:type="spellStart"/>
      <w:r w:rsidRPr="0071480C">
        <w:rPr>
          <w:rFonts w:ascii="Times New Roman" w:eastAsia="Calibri" w:hAnsi="Times New Roman" w:cs="Times New Roman"/>
          <w:bCs/>
          <w:sz w:val="24"/>
          <w:szCs w:val="24"/>
          <w:lang w:val="en-GB"/>
        </w:rPr>
        <w:t>при</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отчитане</w:t>
      </w:r>
      <w:proofErr w:type="spellEnd"/>
      <w:r w:rsidRPr="0071480C">
        <w:rPr>
          <w:rFonts w:ascii="Times New Roman" w:eastAsia="Calibri" w:hAnsi="Times New Roman" w:cs="Times New Roman"/>
          <w:bCs/>
          <w:sz w:val="24"/>
          <w:szCs w:val="24"/>
          <w:lang w:val="en-GB"/>
        </w:rPr>
        <w:t xml:space="preserve"> на </w:t>
      </w:r>
      <w:proofErr w:type="spellStart"/>
      <w:r w:rsidRPr="0071480C">
        <w:rPr>
          <w:rFonts w:ascii="Times New Roman" w:eastAsia="Calibri" w:hAnsi="Times New Roman" w:cs="Times New Roman"/>
          <w:bCs/>
          <w:sz w:val="24"/>
          <w:szCs w:val="24"/>
          <w:lang w:val="en-GB"/>
        </w:rPr>
        <w:t>настъпилите</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изменения</w:t>
      </w:r>
      <w:proofErr w:type="spellEnd"/>
      <w:r w:rsidRPr="0071480C">
        <w:rPr>
          <w:rFonts w:ascii="Times New Roman" w:eastAsia="Calibri" w:hAnsi="Times New Roman" w:cs="Times New Roman"/>
          <w:bCs/>
          <w:sz w:val="24"/>
          <w:szCs w:val="24"/>
          <w:lang w:val="en-GB"/>
        </w:rPr>
        <w:t xml:space="preserve"> с </w:t>
      </w:r>
      <w:proofErr w:type="spellStart"/>
      <w:r w:rsidRPr="0071480C">
        <w:rPr>
          <w:rFonts w:ascii="Times New Roman" w:eastAsia="Calibri" w:hAnsi="Times New Roman" w:cs="Times New Roman"/>
          <w:bCs/>
          <w:sz w:val="24"/>
          <w:szCs w:val="24"/>
          <w:lang w:val="en-GB"/>
        </w:rPr>
        <w:t>напредването</w:t>
      </w:r>
      <w:proofErr w:type="spellEnd"/>
      <w:r w:rsidRPr="0071480C">
        <w:rPr>
          <w:rFonts w:ascii="Times New Roman" w:eastAsia="Calibri" w:hAnsi="Times New Roman" w:cs="Times New Roman"/>
          <w:bCs/>
          <w:sz w:val="24"/>
          <w:szCs w:val="24"/>
          <w:lang w:val="en-GB"/>
        </w:rPr>
        <w:t xml:space="preserve"> на СМР;</w:t>
      </w:r>
    </w:p>
    <w:p w:rsidR="0071480C" w:rsidRPr="0071480C" w:rsidRDefault="0071480C" w:rsidP="00AA367C">
      <w:pPr>
        <w:tabs>
          <w:tab w:val="left" w:pos="1134"/>
        </w:tabs>
        <w:spacing w:after="160" w:line="259" w:lineRule="auto"/>
        <w:ind w:left="1134" w:hanging="567"/>
        <w:jc w:val="both"/>
        <w:rPr>
          <w:rFonts w:ascii="Times New Roman" w:eastAsia="Calibri" w:hAnsi="Times New Roman" w:cs="Times New Roman"/>
          <w:bCs/>
          <w:sz w:val="24"/>
          <w:szCs w:val="24"/>
          <w:lang w:val="en-GB"/>
        </w:rPr>
      </w:pPr>
      <w:r w:rsidRPr="0071480C">
        <w:rPr>
          <w:rFonts w:ascii="Times New Roman" w:eastAsia="Calibri" w:hAnsi="Times New Roman" w:cs="Times New Roman"/>
          <w:bCs/>
          <w:sz w:val="24"/>
          <w:szCs w:val="24"/>
          <w:lang w:val="en-GB"/>
        </w:rPr>
        <w:t xml:space="preserve">4. </w:t>
      </w:r>
      <w:r w:rsidR="00AA367C">
        <w:rPr>
          <w:rFonts w:ascii="Times New Roman" w:eastAsia="Calibri" w:hAnsi="Times New Roman" w:cs="Times New Roman"/>
          <w:bCs/>
          <w:sz w:val="24"/>
          <w:szCs w:val="24"/>
          <w:lang w:val="en-GB"/>
        </w:rPr>
        <w:tab/>
      </w:r>
      <w:proofErr w:type="spellStart"/>
      <w:r w:rsidRPr="0071480C">
        <w:rPr>
          <w:rFonts w:ascii="Times New Roman" w:eastAsia="Calibri" w:hAnsi="Times New Roman" w:cs="Times New Roman"/>
          <w:bCs/>
          <w:sz w:val="24"/>
          <w:szCs w:val="24"/>
          <w:lang w:val="en-GB"/>
        </w:rPr>
        <w:t>организира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съвместната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работа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между</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строителите</w:t>
      </w:r>
      <w:proofErr w:type="spellEnd"/>
      <w:r w:rsidRPr="0071480C">
        <w:rPr>
          <w:rFonts w:ascii="Times New Roman" w:eastAsia="Calibri" w:hAnsi="Times New Roman" w:cs="Times New Roman"/>
          <w:bCs/>
          <w:sz w:val="24"/>
          <w:szCs w:val="24"/>
          <w:lang w:val="en-GB"/>
        </w:rPr>
        <w:t xml:space="preserve">, в </w:t>
      </w:r>
      <w:proofErr w:type="spellStart"/>
      <w:r w:rsidRPr="0071480C">
        <w:rPr>
          <w:rFonts w:ascii="Times New Roman" w:eastAsia="Calibri" w:hAnsi="Times New Roman" w:cs="Times New Roman"/>
          <w:bCs/>
          <w:sz w:val="24"/>
          <w:szCs w:val="24"/>
          <w:lang w:val="en-GB"/>
        </w:rPr>
        <w:t>т.ч</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подизпълнителите</w:t>
      </w:r>
      <w:proofErr w:type="spellEnd"/>
      <w:r w:rsidRPr="0071480C">
        <w:rPr>
          <w:rFonts w:ascii="Times New Roman" w:eastAsia="Calibri" w:hAnsi="Times New Roman" w:cs="Times New Roman"/>
          <w:bCs/>
          <w:sz w:val="24"/>
          <w:szCs w:val="24"/>
          <w:lang w:val="en-GB"/>
        </w:rPr>
        <w:t xml:space="preserve"> и </w:t>
      </w:r>
      <w:proofErr w:type="spellStart"/>
      <w:r w:rsidRPr="0071480C">
        <w:rPr>
          <w:rFonts w:ascii="Times New Roman" w:eastAsia="Calibri" w:hAnsi="Times New Roman" w:cs="Times New Roman"/>
          <w:bCs/>
          <w:sz w:val="24"/>
          <w:szCs w:val="24"/>
          <w:lang w:val="en-GB"/>
        </w:rPr>
        <w:t>включилите</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се</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впоследствие</w:t>
      </w:r>
      <w:proofErr w:type="spellEnd"/>
      <w:r w:rsidRPr="0071480C">
        <w:rPr>
          <w:rFonts w:ascii="Times New Roman" w:eastAsia="Calibri" w:hAnsi="Times New Roman" w:cs="Times New Roman"/>
          <w:bCs/>
          <w:sz w:val="24"/>
          <w:szCs w:val="24"/>
          <w:lang w:val="en-GB"/>
        </w:rPr>
        <w:t xml:space="preserve"> в </w:t>
      </w:r>
      <w:proofErr w:type="spellStart"/>
      <w:r w:rsidRPr="0071480C">
        <w:rPr>
          <w:rFonts w:ascii="Times New Roman" w:eastAsia="Calibri" w:hAnsi="Times New Roman" w:cs="Times New Roman"/>
          <w:bCs/>
          <w:sz w:val="24"/>
          <w:szCs w:val="24"/>
          <w:lang w:val="en-GB"/>
        </w:rPr>
        <w:t>работата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строители</w:t>
      </w:r>
      <w:proofErr w:type="spellEnd"/>
      <w:r w:rsidRPr="0071480C">
        <w:rPr>
          <w:rFonts w:ascii="Times New Roman" w:eastAsia="Calibri" w:hAnsi="Times New Roman" w:cs="Times New Roman"/>
          <w:bCs/>
          <w:sz w:val="24"/>
          <w:szCs w:val="24"/>
          <w:lang w:val="en-GB"/>
        </w:rPr>
        <w:t xml:space="preserve">, на </w:t>
      </w:r>
      <w:proofErr w:type="spellStart"/>
      <w:r w:rsidRPr="0071480C">
        <w:rPr>
          <w:rFonts w:ascii="Times New Roman" w:eastAsia="Calibri" w:hAnsi="Times New Roman" w:cs="Times New Roman"/>
          <w:bCs/>
          <w:sz w:val="24"/>
          <w:szCs w:val="24"/>
          <w:lang w:val="en-GB"/>
        </w:rPr>
        <w:t>една</w:t>
      </w:r>
      <w:proofErr w:type="spellEnd"/>
      <w:r w:rsidRPr="0071480C">
        <w:rPr>
          <w:rFonts w:ascii="Times New Roman" w:eastAsia="Calibri" w:hAnsi="Times New Roman" w:cs="Times New Roman"/>
          <w:bCs/>
          <w:sz w:val="24"/>
          <w:szCs w:val="24"/>
          <w:lang w:val="en-GB"/>
        </w:rPr>
        <w:t xml:space="preserve"> и </w:t>
      </w:r>
      <w:proofErr w:type="spellStart"/>
      <w:r w:rsidRPr="0071480C">
        <w:rPr>
          <w:rFonts w:ascii="Times New Roman" w:eastAsia="Calibri" w:hAnsi="Times New Roman" w:cs="Times New Roman"/>
          <w:bCs/>
          <w:sz w:val="24"/>
          <w:szCs w:val="24"/>
          <w:lang w:val="en-GB"/>
        </w:rPr>
        <w:t>съща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строителна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площадка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осигурява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взаимна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информация</w:t>
      </w:r>
      <w:proofErr w:type="spellEnd"/>
      <w:r w:rsidRPr="0071480C">
        <w:rPr>
          <w:rFonts w:ascii="Times New Roman" w:eastAsia="Calibri" w:hAnsi="Times New Roman" w:cs="Times New Roman"/>
          <w:bCs/>
          <w:sz w:val="24"/>
          <w:szCs w:val="24"/>
          <w:lang w:val="en-GB"/>
        </w:rPr>
        <w:t xml:space="preserve"> и </w:t>
      </w:r>
      <w:proofErr w:type="spellStart"/>
      <w:r w:rsidRPr="0071480C">
        <w:rPr>
          <w:rFonts w:ascii="Times New Roman" w:eastAsia="Calibri" w:hAnsi="Times New Roman" w:cs="Times New Roman"/>
          <w:bCs/>
          <w:sz w:val="24"/>
          <w:szCs w:val="24"/>
          <w:lang w:val="en-GB"/>
        </w:rPr>
        <w:t>координира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техните</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дейности</w:t>
      </w:r>
      <w:proofErr w:type="spellEnd"/>
      <w:r w:rsidRPr="0071480C">
        <w:rPr>
          <w:rFonts w:ascii="Times New Roman" w:eastAsia="Calibri" w:hAnsi="Times New Roman" w:cs="Times New Roman"/>
          <w:bCs/>
          <w:sz w:val="24"/>
          <w:szCs w:val="24"/>
          <w:lang w:val="en-GB"/>
        </w:rPr>
        <w:t xml:space="preserve"> с </w:t>
      </w:r>
      <w:proofErr w:type="spellStart"/>
      <w:r w:rsidRPr="0071480C">
        <w:rPr>
          <w:rFonts w:ascii="Times New Roman" w:eastAsia="Calibri" w:hAnsi="Times New Roman" w:cs="Times New Roman"/>
          <w:bCs/>
          <w:sz w:val="24"/>
          <w:szCs w:val="24"/>
          <w:lang w:val="en-GB"/>
        </w:rPr>
        <w:t>цел</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защита</w:t>
      </w:r>
      <w:proofErr w:type="spellEnd"/>
      <w:r w:rsidRPr="0071480C">
        <w:rPr>
          <w:rFonts w:ascii="Times New Roman" w:eastAsia="Calibri" w:hAnsi="Times New Roman" w:cs="Times New Roman"/>
          <w:bCs/>
          <w:sz w:val="24"/>
          <w:szCs w:val="24"/>
          <w:lang w:val="en-GB"/>
        </w:rPr>
        <w:t xml:space="preserve"> на </w:t>
      </w:r>
      <w:proofErr w:type="spellStart"/>
      <w:r w:rsidRPr="0071480C">
        <w:rPr>
          <w:rFonts w:ascii="Times New Roman" w:eastAsia="Calibri" w:hAnsi="Times New Roman" w:cs="Times New Roman"/>
          <w:bCs/>
          <w:sz w:val="24"/>
          <w:szCs w:val="24"/>
          <w:lang w:val="en-GB"/>
        </w:rPr>
        <w:t>работещите</w:t>
      </w:r>
      <w:proofErr w:type="spellEnd"/>
      <w:r w:rsidRPr="0071480C">
        <w:rPr>
          <w:rFonts w:ascii="Times New Roman" w:eastAsia="Calibri" w:hAnsi="Times New Roman" w:cs="Times New Roman"/>
          <w:bCs/>
          <w:sz w:val="24"/>
          <w:szCs w:val="24"/>
          <w:lang w:val="en-GB"/>
        </w:rPr>
        <w:t xml:space="preserve"> и </w:t>
      </w:r>
      <w:proofErr w:type="spellStart"/>
      <w:r w:rsidRPr="0071480C">
        <w:rPr>
          <w:rFonts w:ascii="Times New Roman" w:eastAsia="Calibri" w:hAnsi="Times New Roman" w:cs="Times New Roman"/>
          <w:bCs/>
          <w:sz w:val="24"/>
          <w:szCs w:val="24"/>
          <w:lang w:val="en-GB"/>
        </w:rPr>
        <w:t>предотвратяване</w:t>
      </w:r>
      <w:proofErr w:type="spellEnd"/>
      <w:r w:rsidRPr="0071480C">
        <w:rPr>
          <w:rFonts w:ascii="Times New Roman" w:eastAsia="Calibri" w:hAnsi="Times New Roman" w:cs="Times New Roman"/>
          <w:bCs/>
          <w:sz w:val="24"/>
          <w:szCs w:val="24"/>
          <w:lang w:val="en-GB"/>
        </w:rPr>
        <w:t xml:space="preserve"> на </w:t>
      </w:r>
      <w:proofErr w:type="spellStart"/>
      <w:r w:rsidRPr="0071480C">
        <w:rPr>
          <w:rFonts w:ascii="Times New Roman" w:eastAsia="Calibri" w:hAnsi="Times New Roman" w:cs="Times New Roman"/>
          <w:bCs/>
          <w:sz w:val="24"/>
          <w:szCs w:val="24"/>
          <w:lang w:val="en-GB"/>
        </w:rPr>
        <w:t>трудови</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злополуки</w:t>
      </w:r>
      <w:proofErr w:type="spellEnd"/>
      <w:r w:rsidRPr="0071480C">
        <w:rPr>
          <w:rFonts w:ascii="Times New Roman" w:eastAsia="Calibri" w:hAnsi="Times New Roman" w:cs="Times New Roman"/>
          <w:bCs/>
          <w:sz w:val="24"/>
          <w:szCs w:val="24"/>
          <w:lang w:val="en-GB"/>
        </w:rPr>
        <w:t xml:space="preserve"> и </w:t>
      </w:r>
      <w:proofErr w:type="spellStart"/>
      <w:r w:rsidRPr="0071480C">
        <w:rPr>
          <w:rFonts w:ascii="Times New Roman" w:eastAsia="Calibri" w:hAnsi="Times New Roman" w:cs="Times New Roman"/>
          <w:bCs/>
          <w:sz w:val="24"/>
          <w:szCs w:val="24"/>
          <w:lang w:val="en-GB"/>
        </w:rPr>
        <w:t>професионални</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болести</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като</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при</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необходимост</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включва</w:t>
      </w:r>
      <w:proofErr w:type="spellEnd"/>
      <w:r w:rsidRPr="0071480C">
        <w:rPr>
          <w:rFonts w:ascii="Times New Roman" w:eastAsia="Calibri" w:hAnsi="Times New Roman" w:cs="Times New Roman"/>
          <w:bCs/>
          <w:sz w:val="24"/>
          <w:szCs w:val="24"/>
          <w:lang w:val="en-GB"/>
        </w:rPr>
        <w:t xml:space="preserve"> в </w:t>
      </w:r>
      <w:proofErr w:type="spellStart"/>
      <w:r w:rsidRPr="0071480C">
        <w:rPr>
          <w:rFonts w:ascii="Times New Roman" w:eastAsia="Calibri" w:hAnsi="Times New Roman" w:cs="Times New Roman"/>
          <w:bCs/>
          <w:sz w:val="24"/>
          <w:szCs w:val="24"/>
          <w:lang w:val="en-GB"/>
        </w:rPr>
        <w:t>този</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процес</w:t>
      </w:r>
      <w:proofErr w:type="spellEnd"/>
      <w:r w:rsidRPr="0071480C">
        <w:rPr>
          <w:rFonts w:ascii="Times New Roman" w:eastAsia="Calibri" w:hAnsi="Times New Roman" w:cs="Times New Roman"/>
          <w:bCs/>
          <w:sz w:val="24"/>
          <w:szCs w:val="24"/>
          <w:lang w:val="en-GB"/>
        </w:rPr>
        <w:t xml:space="preserve"> и </w:t>
      </w:r>
      <w:proofErr w:type="spellStart"/>
      <w:r w:rsidRPr="0071480C">
        <w:rPr>
          <w:rFonts w:ascii="Times New Roman" w:eastAsia="Calibri" w:hAnsi="Times New Roman" w:cs="Times New Roman"/>
          <w:bCs/>
          <w:sz w:val="24"/>
          <w:szCs w:val="24"/>
          <w:lang w:val="en-GB"/>
        </w:rPr>
        <w:t>лицата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самостоятелно</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упражняващи</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трудова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дейност</w:t>
      </w:r>
      <w:proofErr w:type="spellEnd"/>
      <w:r w:rsidRPr="0071480C">
        <w:rPr>
          <w:rFonts w:ascii="Times New Roman" w:eastAsia="Calibri" w:hAnsi="Times New Roman" w:cs="Times New Roman"/>
          <w:bCs/>
          <w:sz w:val="24"/>
          <w:szCs w:val="24"/>
          <w:lang w:val="en-GB"/>
        </w:rPr>
        <w:t>;</w:t>
      </w:r>
    </w:p>
    <w:p w:rsidR="0071480C" w:rsidRPr="0071480C" w:rsidRDefault="0071480C" w:rsidP="00AA367C">
      <w:pPr>
        <w:tabs>
          <w:tab w:val="left" w:pos="1134"/>
        </w:tabs>
        <w:spacing w:after="160" w:line="259" w:lineRule="auto"/>
        <w:ind w:left="1134" w:hanging="567"/>
        <w:jc w:val="both"/>
        <w:rPr>
          <w:rFonts w:ascii="Times New Roman" w:eastAsia="Calibri" w:hAnsi="Times New Roman" w:cs="Times New Roman"/>
          <w:bCs/>
          <w:sz w:val="24"/>
          <w:szCs w:val="24"/>
          <w:lang w:val="en-GB"/>
        </w:rPr>
      </w:pPr>
      <w:r w:rsidRPr="0071480C">
        <w:rPr>
          <w:rFonts w:ascii="Times New Roman" w:eastAsia="Calibri" w:hAnsi="Times New Roman" w:cs="Times New Roman"/>
          <w:bCs/>
          <w:sz w:val="24"/>
          <w:szCs w:val="24"/>
          <w:lang w:val="en-GB"/>
        </w:rPr>
        <w:t xml:space="preserve">5. </w:t>
      </w:r>
      <w:r w:rsidR="00AA367C">
        <w:rPr>
          <w:rFonts w:ascii="Times New Roman" w:eastAsia="Calibri" w:hAnsi="Times New Roman" w:cs="Times New Roman"/>
          <w:bCs/>
          <w:sz w:val="24"/>
          <w:szCs w:val="24"/>
          <w:lang w:val="en-GB"/>
        </w:rPr>
        <w:tab/>
      </w:r>
      <w:proofErr w:type="spellStart"/>
      <w:r w:rsidRPr="0071480C">
        <w:rPr>
          <w:rFonts w:ascii="Times New Roman" w:eastAsia="Calibri" w:hAnsi="Times New Roman" w:cs="Times New Roman"/>
          <w:bCs/>
          <w:sz w:val="24"/>
          <w:szCs w:val="24"/>
          <w:lang w:val="en-GB"/>
        </w:rPr>
        <w:t>координира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контрола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по</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правилното</w:t>
      </w:r>
      <w:proofErr w:type="spellEnd"/>
      <w:r w:rsidRPr="0071480C">
        <w:rPr>
          <w:rFonts w:ascii="Times New Roman" w:eastAsia="Calibri" w:hAnsi="Times New Roman" w:cs="Times New Roman"/>
          <w:bCs/>
          <w:sz w:val="24"/>
          <w:szCs w:val="24"/>
          <w:lang w:val="en-GB"/>
        </w:rPr>
        <w:t> </w:t>
      </w:r>
      <w:proofErr w:type="spellStart"/>
      <w:r w:rsidRPr="0071480C">
        <w:rPr>
          <w:rFonts w:ascii="Times New Roman" w:eastAsia="Calibri" w:hAnsi="Times New Roman" w:cs="Times New Roman"/>
          <w:bCs/>
          <w:sz w:val="24"/>
          <w:szCs w:val="24"/>
          <w:lang w:val="en-GB"/>
        </w:rPr>
        <w:t>извършване</w:t>
      </w:r>
      <w:proofErr w:type="spellEnd"/>
      <w:r w:rsidRPr="0071480C">
        <w:rPr>
          <w:rFonts w:ascii="Times New Roman" w:eastAsia="Calibri" w:hAnsi="Times New Roman" w:cs="Times New Roman"/>
          <w:bCs/>
          <w:sz w:val="24"/>
          <w:szCs w:val="24"/>
          <w:lang w:val="en-GB"/>
        </w:rPr>
        <w:t> на СМР;</w:t>
      </w:r>
    </w:p>
    <w:p w:rsidR="0071480C" w:rsidRPr="0071480C" w:rsidRDefault="0071480C" w:rsidP="00AA367C">
      <w:pPr>
        <w:tabs>
          <w:tab w:val="left" w:pos="1134"/>
        </w:tabs>
        <w:spacing w:after="160" w:line="259" w:lineRule="auto"/>
        <w:ind w:left="1134" w:hanging="567"/>
        <w:jc w:val="both"/>
        <w:rPr>
          <w:rFonts w:ascii="Times New Roman" w:eastAsia="Calibri" w:hAnsi="Times New Roman" w:cs="Times New Roman"/>
          <w:bCs/>
          <w:sz w:val="24"/>
          <w:szCs w:val="24"/>
          <w:lang w:val="en-GB"/>
        </w:rPr>
      </w:pPr>
      <w:r w:rsidRPr="0071480C">
        <w:rPr>
          <w:rFonts w:ascii="Times New Roman" w:eastAsia="Calibri" w:hAnsi="Times New Roman" w:cs="Times New Roman"/>
          <w:bCs/>
          <w:sz w:val="24"/>
          <w:szCs w:val="24"/>
          <w:lang w:val="en-GB"/>
        </w:rPr>
        <w:t xml:space="preserve">6. </w:t>
      </w:r>
      <w:r w:rsidR="00AA367C">
        <w:rPr>
          <w:rFonts w:ascii="Times New Roman" w:eastAsia="Calibri" w:hAnsi="Times New Roman" w:cs="Times New Roman"/>
          <w:bCs/>
          <w:sz w:val="24"/>
          <w:szCs w:val="24"/>
          <w:lang w:val="en-GB"/>
        </w:rPr>
        <w:tab/>
      </w:r>
      <w:bookmarkStart w:id="0" w:name="_GoBack"/>
      <w:bookmarkEnd w:id="0"/>
      <w:proofErr w:type="spellStart"/>
      <w:r w:rsidRPr="0071480C">
        <w:rPr>
          <w:rFonts w:ascii="Times New Roman" w:eastAsia="Calibri" w:hAnsi="Times New Roman" w:cs="Times New Roman"/>
          <w:bCs/>
          <w:sz w:val="24"/>
          <w:szCs w:val="24"/>
          <w:lang w:val="en-GB"/>
        </w:rPr>
        <w:t>предприема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необходимите</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мерки</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за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допускане</w:t>
      </w:r>
      <w:proofErr w:type="spellEnd"/>
      <w:r w:rsidRPr="0071480C">
        <w:rPr>
          <w:rFonts w:ascii="Times New Roman" w:eastAsia="Calibri" w:hAnsi="Times New Roman" w:cs="Times New Roman"/>
          <w:bCs/>
          <w:sz w:val="24"/>
          <w:szCs w:val="24"/>
          <w:lang w:val="en-GB"/>
        </w:rPr>
        <w:t xml:space="preserve"> на </w:t>
      </w:r>
      <w:proofErr w:type="spellStart"/>
      <w:r w:rsidRPr="0071480C">
        <w:rPr>
          <w:rFonts w:ascii="Times New Roman" w:eastAsia="Calibri" w:hAnsi="Times New Roman" w:cs="Times New Roman"/>
          <w:bCs/>
          <w:sz w:val="24"/>
          <w:szCs w:val="24"/>
          <w:lang w:val="en-GB"/>
        </w:rPr>
        <w:t>строителната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площадка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само</w:t>
      </w:r>
      <w:proofErr w:type="spellEnd"/>
      <w:r w:rsidRPr="0071480C">
        <w:rPr>
          <w:rFonts w:ascii="Times New Roman" w:eastAsia="Calibri" w:hAnsi="Times New Roman" w:cs="Times New Roman"/>
          <w:bCs/>
          <w:sz w:val="24"/>
          <w:szCs w:val="24"/>
          <w:lang w:val="en-GB"/>
        </w:rPr>
        <w:t xml:space="preserve"> на </w:t>
      </w:r>
      <w:proofErr w:type="spellStart"/>
      <w:r w:rsidRPr="0071480C">
        <w:rPr>
          <w:rFonts w:ascii="Times New Roman" w:eastAsia="Calibri" w:hAnsi="Times New Roman" w:cs="Times New Roman"/>
          <w:bCs/>
          <w:sz w:val="24"/>
          <w:szCs w:val="24"/>
          <w:lang w:val="en-GB"/>
        </w:rPr>
        <w:t>лицата</w:t>
      </w:r>
      <w:proofErr w:type="spellEnd"/>
      <w:r w:rsidRPr="0071480C">
        <w:rPr>
          <w:rFonts w:ascii="Times New Roman" w:eastAsia="Calibri" w:hAnsi="Times New Roman" w:cs="Times New Roman"/>
          <w:bCs/>
          <w:sz w:val="24"/>
          <w:szCs w:val="24"/>
          <w:lang w:val="en-GB"/>
        </w:rPr>
        <w:t xml:space="preserve">, </w:t>
      </w:r>
      <w:proofErr w:type="spellStart"/>
      <w:r w:rsidRPr="0071480C">
        <w:rPr>
          <w:rFonts w:ascii="Times New Roman" w:eastAsia="Calibri" w:hAnsi="Times New Roman" w:cs="Times New Roman"/>
          <w:bCs/>
          <w:sz w:val="24"/>
          <w:szCs w:val="24"/>
          <w:lang w:val="en-GB"/>
        </w:rPr>
        <w:t>свързани</w:t>
      </w:r>
      <w:proofErr w:type="spellEnd"/>
      <w:r w:rsidRPr="0071480C">
        <w:rPr>
          <w:rFonts w:ascii="Times New Roman" w:eastAsia="Calibri" w:hAnsi="Times New Roman" w:cs="Times New Roman"/>
          <w:bCs/>
          <w:sz w:val="24"/>
          <w:szCs w:val="24"/>
          <w:lang w:val="en-GB"/>
        </w:rPr>
        <w:t xml:space="preserve"> с </w:t>
      </w:r>
      <w:proofErr w:type="spellStart"/>
      <w:r w:rsidRPr="0071480C">
        <w:rPr>
          <w:rFonts w:ascii="Times New Roman" w:eastAsia="Calibri" w:hAnsi="Times New Roman" w:cs="Times New Roman"/>
          <w:bCs/>
          <w:sz w:val="24"/>
          <w:szCs w:val="24"/>
          <w:lang w:val="en-GB"/>
        </w:rPr>
        <w:t>осъществяване</w:t>
      </w:r>
      <w:proofErr w:type="spellEnd"/>
      <w:r w:rsidRPr="0071480C">
        <w:rPr>
          <w:rFonts w:ascii="Times New Roman" w:eastAsia="Calibri" w:hAnsi="Times New Roman" w:cs="Times New Roman"/>
          <w:bCs/>
          <w:sz w:val="24"/>
          <w:szCs w:val="24"/>
          <w:lang w:val="en-GB"/>
        </w:rPr>
        <w:t xml:space="preserve"> на </w:t>
      </w:r>
      <w:proofErr w:type="spellStart"/>
      <w:r w:rsidRPr="0071480C">
        <w:rPr>
          <w:rFonts w:ascii="Times New Roman" w:eastAsia="Calibri" w:hAnsi="Times New Roman" w:cs="Times New Roman"/>
          <w:bCs/>
          <w:sz w:val="24"/>
          <w:szCs w:val="24"/>
          <w:lang w:val="en-GB"/>
        </w:rPr>
        <w:t>строителството</w:t>
      </w:r>
      <w:proofErr w:type="spellEnd"/>
      <w:r w:rsidRPr="0071480C">
        <w:rPr>
          <w:rFonts w:ascii="Times New Roman" w:eastAsia="Calibri" w:hAnsi="Times New Roman" w:cs="Times New Roman"/>
          <w:bCs/>
          <w:sz w:val="24"/>
          <w:szCs w:val="24"/>
          <w:lang w:val="en-GB"/>
        </w:rPr>
        <w:t>.</w:t>
      </w:r>
    </w:p>
    <w:p w:rsidR="00740D51" w:rsidRDefault="00740D51" w:rsidP="008E1EC5">
      <w:pPr>
        <w:shd w:val="clear" w:color="auto" w:fill="FFFFFF"/>
        <w:jc w:val="both"/>
        <w:rPr>
          <w:rFonts w:ascii="Times New Roman" w:hAnsi="Times New Roman" w:cs="Times New Roman"/>
          <w:b/>
          <w:bCs/>
          <w:color w:val="000000"/>
          <w:sz w:val="24"/>
          <w:szCs w:val="24"/>
        </w:rPr>
      </w:pPr>
    </w:p>
    <w:p w:rsidR="00EB35E6" w:rsidRPr="008E1EC5" w:rsidRDefault="00EB35E6" w:rsidP="008E1EC5">
      <w:pPr>
        <w:shd w:val="clear" w:color="auto" w:fill="FFFFFF"/>
        <w:jc w:val="both"/>
        <w:rPr>
          <w:rFonts w:ascii="Times New Roman" w:hAnsi="Times New Roman" w:cs="Times New Roman"/>
          <w:b/>
          <w:bCs/>
          <w:color w:val="000000"/>
          <w:sz w:val="24"/>
          <w:szCs w:val="24"/>
        </w:rPr>
      </w:pPr>
      <w:r w:rsidRPr="008E1EC5">
        <w:rPr>
          <w:rFonts w:ascii="Times New Roman" w:hAnsi="Times New Roman" w:cs="Times New Roman"/>
          <w:b/>
          <w:bCs/>
          <w:color w:val="000000"/>
          <w:sz w:val="24"/>
          <w:szCs w:val="24"/>
        </w:rPr>
        <w:t>Задачите на Изпълнителя в рамките на обхвата на работата ще включват, но без да се ограничават до следното:</w:t>
      </w:r>
    </w:p>
    <w:p w:rsidR="00EB35E6" w:rsidRPr="008E1EC5" w:rsidRDefault="00EB35E6" w:rsidP="00EB35E6">
      <w:pPr>
        <w:shd w:val="clear" w:color="auto" w:fill="FFFFFF"/>
        <w:rPr>
          <w:rFonts w:ascii="Times New Roman" w:hAnsi="Times New Roman" w:cs="Times New Roman"/>
          <w:b/>
          <w:bCs/>
          <w:i/>
          <w:color w:val="000000"/>
          <w:sz w:val="24"/>
          <w:szCs w:val="24"/>
        </w:rPr>
      </w:pPr>
      <w:r w:rsidRPr="008E1EC5">
        <w:rPr>
          <w:rFonts w:ascii="Times New Roman" w:hAnsi="Times New Roman" w:cs="Times New Roman"/>
          <w:b/>
          <w:bCs/>
          <w:i/>
          <w:color w:val="000000"/>
          <w:sz w:val="24"/>
          <w:szCs w:val="24"/>
        </w:rPr>
        <w:lastRenderedPageBreak/>
        <w:t xml:space="preserve">Административни задачи: </w:t>
      </w:r>
    </w:p>
    <w:p w:rsidR="00EB35E6" w:rsidRPr="008E1EC5" w:rsidRDefault="00EB35E6" w:rsidP="008E1EC5">
      <w:pPr>
        <w:pStyle w:val="a5"/>
        <w:numPr>
          <w:ilvl w:val="0"/>
          <w:numId w:val="18"/>
        </w:numPr>
        <w:shd w:val="clear" w:color="auto" w:fill="FFFFFF"/>
        <w:ind w:left="0" w:firstLine="360"/>
        <w:jc w:val="both"/>
        <w:rPr>
          <w:bCs/>
          <w:color w:val="000000"/>
          <w:szCs w:val="24"/>
        </w:rPr>
      </w:pPr>
      <w:r w:rsidRPr="008E1EC5">
        <w:rPr>
          <w:bCs/>
          <w:color w:val="000000"/>
          <w:szCs w:val="24"/>
        </w:rPr>
        <w:t>Информиране на Възложителя за напредъка на строителството;</w:t>
      </w:r>
    </w:p>
    <w:p w:rsidR="00EB35E6" w:rsidRPr="008E1EC5" w:rsidRDefault="00EB35E6" w:rsidP="008E1EC5">
      <w:pPr>
        <w:pStyle w:val="a5"/>
        <w:numPr>
          <w:ilvl w:val="0"/>
          <w:numId w:val="18"/>
        </w:numPr>
        <w:shd w:val="clear" w:color="auto" w:fill="FFFFFF"/>
        <w:ind w:left="0" w:firstLine="360"/>
        <w:jc w:val="both"/>
        <w:rPr>
          <w:bCs/>
          <w:color w:val="000000"/>
          <w:szCs w:val="24"/>
        </w:rPr>
      </w:pPr>
      <w:r w:rsidRPr="008E1EC5">
        <w:rPr>
          <w:bCs/>
          <w:color w:val="000000"/>
          <w:szCs w:val="24"/>
        </w:rPr>
        <w:t>Съветване на Възложителя по административни проблеми, произтичащи от изпълнението на договора по проекта;</w:t>
      </w:r>
    </w:p>
    <w:p w:rsidR="008E1EC5" w:rsidRDefault="008E1EC5" w:rsidP="008E1EC5">
      <w:pPr>
        <w:shd w:val="clear" w:color="auto" w:fill="FFFFFF"/>
        <w:rPr>
          <w:bCs/>
          <w:color w:val="000000"/>
          <w:szCs w:val="24"/>
        </w:rPr>
      </w:pPr>
    </w:p>
    <w:p w:rsidR="00EB35E6" w:rsidRPr="008E1EC5" w:rsidRDefault="00EB35E6" w:rsidP="008E1EC5">
      <w:pPr>
        <w:shd w:val="clear" w:color="auto" w:fill="FFFFFF"/>
        <w:rPr>
          <w:rFonts w:ascii="Times New Roman" w:hAnsi="Times New Roman" w:cs="Times New Roman"/>
          <w:b/>
          <w:bCs/>
          <w:i/>
          <w:color w:val="000000"/>
          <w:sz w:val="24"/>
          <w:szCs w:val="24"/>
        </w:rPr>
      </w:pPr>
      <w:r w:rsidRPr="008E1EC5">
        <w:rPr>
          <w:rFonts w:ascii="Times New Roman" w:hAnsi="Times New Roman" w:cs="Times New Roman"/>
          <w:b/>
          <w:bCs/>
          <w:i/>
          <w:color w:val="000000"/>
          <w:sz w:val="24"/>
          <w:szCs w:val="24"/>
        </w:rPr>
        <w:t xml:space="preserve">Задачи по време на фазите на строителство: </w:t>
      </w:r>
    </w:p>
    <w:p w:rsidR="00EB35E6" w:rsidRPr="008E1EC5" w:rsidRDefault="00EB35E6" w:rsidP="008E1EC5">
      <w:pPr>
        <w:pStyle w:val="a5"/>
        <w:numPr>
          <w:ilvl w:val="0"/>
          <w:numId w:val="18"/>
        </w:numPr>
        <w:shd w:val="clear" w:color="auto" w:fill="FFFFFF"/>
        <w:ind w:left="0" w:firstLine="360"/>
        <w:jc w:val="both"/>
        <w:rPr>
          <w:bCs/>
          <w:color w:val="000000"/>
          <w:szCs w:val="24"/>
        </w:rPr>
      </w:pPr>
      <w:r w:rsidRPr="008E1EC5">
        <w:rPr>
          <w:bCs/>
          <w:color w:val="000000"/>
          <w:szCs w:val="24"/>
        </w:rPr>
        <w:t>Контрол на работна програма на изпълнителя на договора</w:t>
      </w:r>
      <w:r w:rsidR="0071480C">
        <w:rPr>
          <w:bCs/>
          <w:color w:val="000000"/>
          <w:szCs w:val="24"/>
        </w:rPr>
        <w:t xml:space="preserve"> за строителство</w:t>
      </w:r>
      <w:r w:rsidRPr="008E1EC5">
        <w:rPr>
          <w:bCs/>
          <w:color w:val="000000"/>
          <w:szCs w:val="24"/>
        </w:rPr>
        <w:t xml:space="preserve"> и изготвяне на становищ</w:t>
      </w:r>
      <w:r w:rsidR="0071480C">
        <w:rPr>
          <w:bCs/>
          <w:color w:val="000000"/>
          <w:szCs w:val="24"/>
        </w:rPr>
        <w:t>а при необходимост</w:t>
      </w:r>
      <w:r w:rsidRPr="008E1EC5">
        <w:rPr>
          <w:bCs/>
          <w:color w:val="000000"/>
          <w:szCs w:val="24"/>
        </w:rPr>
        <w:t>;</w:t>
      </w:r>
    </w:p>
    <w:p w:rsidR="00EB35E6" w:rsidRPr="008E1EC5" w:rsidRDefault="00EB35E6" w:rsidP="008E1EC5">
      <w:pPr>
        <w:pStyle w:val="a5"/>
        <w:numPr>
          <w:ilvl w:val="0"/>
          <w:numId w:val="18"/>
        </w:numPr>
        <w:shd w:val="clear" w:color="auto" w:fill="FFFFFF"/>
        <w:ind w:left="0" w:firstLine="360"/>
        <w:jc w:val="both"/>
        <w:rPr>
          <w:bCs/>
          <w:color w:val="000000"/>
          <w:szCs w:val="24"/>
        </w:rPr>
      </w:pPr>
      <w:r w:rsidRPr="008E1EC5">
        <w:rPr>
          <w:bCs/>
          <w:color w:val="000000"/>
          <w:szCs w:val="24"/>
        </w:rPr>
        <w:t xml:space="preserve">Консултиране с Възложителя на всички искания за промяна и получаване на неговото предварително писмено одобрение, преди нареждане на промените, съгласно условията на договора за </w:t>
      </w:r>
      <w:r w:rsidR="0071480C">
        <w:rPr>
          <w:bCs/>
          <w:color w:val="000000"/>
          <w:szCs w:val="24"/>
        </w:rPr>
        <w:t>строителство</w:t>
      </w:r>
      <w:r w:rsidRPr="008E1EC5">
        <w:rPr>
          <w:bCs/>
          <w:color w:val="000000"/>
          <w:szCs w:val="24"/>
        </w:rPr>
        <w:t xml:space="preserve"> в случаите на непредвидени разходи.</w:t>
      </w:r>
    </w:p>
    <w:p w:rsidR="00EB35E6" w:rsidRPr="008E1EC5" w:rsidRDefault="00EB35E6" w:rsidP="008E1EC5">
      <w:pPr>
        <w:pStyle w:val="a5"/>
        <w:numPr>
          <w:ilvl w:val="0"/>
          <w:numId w:val="18"/>
        </w:numPr>
        <w:shd w:val="clear" w:color="auto" w:fill="FFFFFF"/>
        <w:ind w:left="0" w:firstLine="360"/>
        <w:jc w:val="both"/>
        <w:rPr>
          <w:bCs/>
          <w:color w:val="000000"/>
          <w:szCs w:val="24"/>
        </w:rPr>
      </w:pPr>
      <w:r w:rsidRPr="008E1EC5">
        <w:rPr>
          <w:bCs/>
          <w:color w:val="000000"/>
          <w:szCs w:val="24"/>
        </w:rPr>
        <w:t xml:space="preserve">Консултиране на Възложителя по искове и претенции на изпълнителя </w:t>
      </w:r>
      <w:r w:rsidR="0071480C">
        <w:rPr>
          <w:bCs/>
          <w:color w:val="000000"/>
          <w:szCs w:val="24"/>
        </w:rPr>
        <w:t>на</w:t>
      </w:r>
      <w:r w:rsidRPr="008E1EC5">
        <w:rPr>
          <w:bCs/>
          <w:color w:val="000000"/>
          <w:szCs w:val="24"/>
        </w:rPr>
        <w:t xml:space="preserve"> договор</w:t>
      </w:r>
      <w:r w:rsidR="0071480C">
        <w:rPr>
          <w:bCs/>
          <w:color w:val="000000"/>
          <w:szCs w:val="24"/>
        </w:rPr>
        <w:t>а за строителство</w:t>
      </w:r>
      <w:r w:rsidRPr="008E1EC5">
        <w:rPr>
          <w:bCs/>
          <w:color w:val="000000"/>
          <w:szCs w:val="24"/>
        </w:rPr>
        <w:t>;</w:t>
      </w:r>
    </w:p>
    <w:p w:rsidR="00EB35E6" w:rsidRPr="008E1EC5" w:rsidRDefault="00EB35E6" w:rsidP="008E1EC5">
      <w:pPr>
        <w:pStyle w:val="a5"/>
        <w:numPr>
          <w:ilvl w:val="0"/>
          <w:numId w:val="18"/>
        </w:numPr>
        <w:shd w:val="clear" w:color="auto" w:fill="FFFFFF"/>
        <w:ind w:left="0" w:firstLine="360"/>
        <w:jc w:val="both"/>
        <w:rPr>
          <w:bCs/>
          <w:color w:val="000000"/>
          <w:szCs w:val="24"/>
        </w:rPr>
      </w:pPr>
      <w:r w:rsidRPr="008E1EC5">
        <w:rPr>
          <w:bCs/>
          <w:color w:val="000000"/>
          <w:szCs w:val="24"/>
        </w:rPr>
        <w:t>Съхранение и контрол на своевременното предоставяне и пълнотата на цялата документация за изпълнението на договора</w:t>
      </w:r>
      <w:r w:rsidR="0071480C">
        <w:rPr>
          <w:bCs/>
          <w:color w:val="000000"/>
          <w:szCs w:val="24"/>
        </w:rPr>
        <w:t xml:space="preserve"> за строителство</w:t>
      </w:r>
      <w:r w:rsidRPr="008E1EC5">
        <w:rPr>
          <w:bCs/>
          <w:color w:val="000000"/>
          <w:szCs w:val="24"/>
        </w:rPr>
        <w:t xml:space="preserve">, включително документация от производителя и доставчика, гаранции, застраховки, екзекутивна документация, финансова документация и всички други документи издадени от строителите или надзора; </w:t>
      </w:r>
    </w:p>
    <w:p w:rsidR="008E1EC5" w:rsidRPr="003C64B7" w:rsidRDefault="003C64B7" w:rsidP="003C64B7">
      <w:pPr>
        <w:pStyle w:val="a5"/>
        <w:numPr>
          <w:ilvl w:val="0"/>
          <w:numId w:val="18"/>
        </w:numPr>
        <w:shd w:val="clear" w:color="auto" w:fill="FFFFFF"/>
        <w:ind w:left="0" w:firstLine="360"/>
        <w:jc w:val="both"/>
        <w:rPr>
          <w:bCs/>
          <w:color w:val="000000"/>
          <w:szCs w:val="24"/>
        </w:rPr>
      </w:pPr>
      <w:r>
        <w:rPr>
          <w:bCs/>
          <w:color w:val="000000"/>
          <w:szCs w:val="24"/>
        </w:rPr>
        <w:t xml:space="preserve">Изпълнителят/Консултант се задължава да представи </w:t>
      </w:r>
      <w:r w:rsidRPr="003C64B7">
        <w:rPr>
          <w:bCs/>
          <w:color w:val="000000"/>
          <w:szCs w:val="24"/>
        </w:rPr>
        <w:t>окончателния доклад и техническия паспорт на съответен строеж</w:t>
      </w:r>
      <w:r>
        <w:rPr>
          <w:bCs/>
          <w:color w:val="000000"/>
          <w:szCs w:val="24"/>
        </w:rPr>
        <w:t xml:space="preserve"> в 3 екземпляра на хартиен носител и 3 на електронен</w:t>
      </w:r>
    </w:p>
    <w:p w:rsidR="003C64B7" w:rsidRDefault="003C64B7" w:rsidP="00EB35E6">
      <w:pPr>
        <w:shd w:val="clear" w:color="auto" w:fill="FFFFFF"/>
        <w:rPr>
          <w:rFonts w:ascii="Times New Roman" w:hAnsi="Times New Roman" w:cs="Times New Roman"/>
          <w:b/>
          <w:bCs/>
          <w:i/>
          <w:color w:val="000000"/>
          <w:sz w:val="24"/>
          <w:szCs w:val="24"/>
        </w:rPr>
      </w:pPr>
    </w:p>
    <w:p w:rsidR="00EB35E6" w:rsidRPr="007015F5" w:rsidRDefault="00EB35E6" w:rsidP="00EB35E6">
      <w:pPr>
        <w:shd w:val="clear" w:color="auto" w:fill="FFFFFF"/>
        <w:rPr>
          <w:rFonts w:ascii="Times New Roman" w:hAnsi="Times New Roman" w:cs="Times New Roman"/>
          <w:b/>
          <w:bCs/>
          <w:i/>
          <w:color w:val="000000"/>
          <w:sz w:val="24"/>
          <w:szCs w:val="24"/>
        </w:rPr>
      </w:pPr>
      <w:r w:rsidRPr="007015F5">
        <w:rPr>
          <w:rFonts w:ascii="Times New Roman" w:hAnsi="Times New Roman" w:cs="Times New Roman"/>
          <w:b/>
          <w:bCs/>
          <w:i/>
          <w:color w:val="000000"/>
          <w:sz w:val="24"/>
          <w:szCs w:val="24"/>
        </w:rPr>
        <w:t>Задачи по време на периода за съобщаване на дефекти в изпълнението:</w:t>
      </w:r>
    </w:p>
    <w:p w:rsidR="00EB35E6" w:rsidRPr="008E1EC5" w:rsidRDefault="00EB35E6" w:rsidP="008E1EC5">
      <w:pPr>
        <w:pStyle w:val="a5"/>
        <w:numPr>
          <w:ilvl w:val="0"/>
          <w:numId w:val="18"/>
        </w:numPr>
        <w:shd w:val="clear" w:color="auto" w:fill="FFFFFF"/>
        <w:ind w:left="0" w:firstLine="360"/>
        <w:jc w:val="both"/>
        <w:rPr>
          <w:bCs/>
          <w:color w:val="000000"/>
          <w:szCs w:val="24"/>
        </w:rPr>
      </w:pPr>
      <w:r w:rsidRPr="008E1EC5">
        <w:rPr>
          <w:bCs/>
          <w:color w:val="000000"/>
          <w:szCs w:val="24"/>
        </w:rPr>
        <w:t>Констатиране на остатъчни дефекти, контрол за отстраняване на дефекти в строителството, описани в акт образец 15;</w:t>
      </w:r>
    </w:p>
    <w:p w:rsidR="00EB35E6" w:rsidRDefault="00EB35E6" w:rsidP="008E1EC5">
      <w:pPr>
        <w:pStyle w:val="a5"/>
        <w:numPr>
          <w:ilvl w:val="0"/>
          <w:numId w:val="18"/>
        </w:numPr>
        <w:shd w:val="clear" w:color="auto" w:fill="FFFFFF"/>
        <w:ind w:left="0" w:firstLine="360"/>
        <w:jc w:val="both"/>
        <w:rPr>
          <w:bCs/>
          <w:color w:val="000000"/>
          <w:szCs w:val="24"/>
        </w:rPr>
      </w:pPr>
      <w:r w:rsidRPr="008E1EC5">
        <w:rPr>
          <w:bCs/>
          <w:color w:val="000000"/>
          <w:szCs w:val="24"/>
        </w:rPr>
        <w:t xml:space="preserve">Поддържане на екип през периода за отстраняване на дефекти и мобилизиране на специалисти при специфичните етапи на наблюдение и документиране на процесите. Информиране на Възложителя за отстранени, оставащи и </w:t>
      </w:r>
      <w:proofErr w:type="spellStart"/>
      <w:r w:rsidRPr="008E1EC5">
        <w:rPr>
          <w:bCs/>
          <w:color w:val="000000"/>
          <w:szCs w:val="24"/>
        </w:rPr>
        <w:t>новопоявили</w:t>
      </w:r>
      <w:proofErr w:type="spellEnd"/>
      <w:r w:rsidRPr="008E1EC5">
        <w:rPr>
          <w:bCs/>
          <w:color w:val="000000"/>
          <w:szCs w:val="24"/>
        </w:rPr>
        <w:t xml:space="preserve"> се по време на </w:t>
      </w:r>
      <w:proofErr w:type="spellStart"/>
      <w:r w:rsidRPr="008E1EC5">
        <w:rPr>
          <w:bCs/>
          <w:color w:val="000000"/>
          <w:szCs w:val="24"/>
        </w:rPr>
        <w:t>мониторинговия</w:t>
      </w:r>
      <w:proofErr w:type="spellEnd"/>
      <w:r w:rsidRPr="008E1EC5">
        <w:rPr>
          <w:bCs/>
          <w:color w:val="000000"/>
          <w:szCs w:val="24"/>
        </w:rPr>
        <w:t xml:space="preserve"> период; </w:t>
      </w:r>
    </w:p>
    <w:p w:rsidR="00AA56E9" w:rsidRPr="00AA56E9" w:rsidRDefault="00AA56E9" w:rsidP="00932A76">
      <w:pPr>
        <w:pStyle w:val="a5"/>
        <w:numPr>
          <w:ilvl w:val="0"/>
          <w:numId w:val="18"/>
        </w:numPr>
        <w:ind w:left="0" w:firstLine="360"/>
        <w:jc w:val="both"/>
        <w:rPr>
          <w:bCs/>
          <w:color w:val="000000"/>
          <w:szCs w:val="24"/>
        </w:rPr>
      </w:pPr>
      <w:r w:rsidRPr="00AA56E9">
        <w:rPr>
          <w:bCs/>
          <w:color w:val="000000"/>
          <w:szCs w:val="24"/>
        </w:rPr>
        <w:t xml:space="preserve">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w:t>
      </w:r>
      <w:r w:rsidR="00932A76">
        <w:rPr>
          <w:bCs/>
          <w:color w:val="000000"/>
          <w:szCs w:val="24"/>
        </w:rPr>
        <w:t xml:space="preserve">по </w:t>
      </w:r>
      <w:r w:rsidR="00932A76" w:rsidRPr="00AA56E9">
        <w:rPr>
          <w:bCs/>
          <w:color w:val="000000"/>
          <w:szCs w:val="24"/>
        </w:rPr>
        <w:t xml:space="preserve">чл.171, 172 </w:t>
      </w:r>
      <w:r w:rsidR="00932A76">
        <w:rPr>
          <w:bCs/>
          <w:color w:val="000000"/>
          <w:szCs w:val="24"/>
        </w:rPr>
        <w:t xml:space="preserve"> от ЗУТ, както и </w:t>
      </w:r>
      <w:r w:rsidR="00932A76" w:rsidRPr="00932A76">
        <w:rPr>
          <w:bCs/>
          <w:color w:val="000000"/>
          <w:szCs w:val="24"/>
        </w:rPr>
        <w:t xml:space="preserve">отделна застраховка за обезпечаване на отговорностите им за </w:t>
      </w:r>
      <w:r w:rsidRPr="00AA56E9">
        <w:rPr>
          <w:bCs/>
          <w:color w:val="000000"/>
          <w:szCs w:val="24"/>
        </w:rPr>
        <w:t>всеки конкретен строеж</w:t>
      </w:r>
      <w:r>
        <w:rPr>
          <w:bCs/>
          <w:color w:val="000000"/>
          <w:szCs w:val="24"/>
        </w:rPr>
        <w:t>/обект</w:t>
      </w:r>
      <w:r w:rsidRPr="00AA56E9">
        <w:rPr>
          <w:bCs/>
          <w:color w:val="000000"/>
          <w:szCs w:val="24"/>
        </w:rPr>
        <w:t xml:space="preserve"> за срок не по-кратък от гаранционния срок при условията на </w:t>
      </w:r>
      <w:r w:rsidR="00932A76">
        <w:rPr>
          <w:bCs/>
          <w:color w:val="000000"/>
          <w:szCs w:val="24"/>
        </w:rPr>
        <w:t>чл.</w:t>
      </w:r>
      <w:r w:rsidRPr="00AA56E9">
        <w:rPr>
          <w:bCs/>
          <w:color w:val="000000"/>
          <w:szCs w:val="24"/>
        </w:rPr>
        <w:t xml:space="preserve"> 173 от ЗУТ и  Наредбата за условията и реда за задължително застраховане в проектирането и строителството; </w:t>
      </w:r>
    </w:p>
    <w:p w:rsidR="00AA56E9" w:rsidRPr="008E1EC5" w:rsidRDefault="00AA56E9" w:rsidP="00AA56E9">
      <w:pPr>
        <w:pStyle w:val="a5"/>
        <w:shd w:val="clear" w:color="auto" w:fill="FFFFFF"/>
        <w:ind w:left="360"/>
        <w:jc w:val="both"/>
        <w:rPr>
          <w:bCs/>
          <w:color w:val="000000"/>
          <w:szCs w:val="24"/>
        </w:rPr>
      </w:pPr>
    </w:p>
    <w:p w:rsidR="008E1EC5" w:rsidRDefault="008E1EC5" w:rsidP="008E1EC5">
      <w:pPr>
        <w:shd w:val="clear" w:color="auto" w:fill="FFFFFF"/>
        <w:ind w:left="720"/>
        <w:rPr>
          <w:rFonts w:ascii="Times New Roman" w:hAnsi="Times New Roman" w:cs="Times New Roman"/>
          <w:bCs/>
          <w:color w:val="000000"/>
          <w:sz w:val="24"/>
          <w:szCs w:val="24"/>
        </w:rPr>
      </w:pPr>
    </w:p>
    <w:p w:rsidR="00EB35E6" w:rsidRPr="007015F5" w:rsidRDefault="00EB35E6" w:rsidP="00EB35E6">
      <w:pPr>
        <w:shd w:val="clear" w:color="auto" w:fill="FFFFFF"/>
        <w:rPr>
          <w:rFonts w:ascii="Times New Roman" w:hAnsi="Times New Roman" w:cs="Times New Roman"/>
          <w:b/>
          <w:bCs/>
          <w:i/>
          <w:color w:val="000000"/>
          <w:sz w:val="24"/>
          <w:szCs w:val="24"/>
        </w:rPr>
      </w:pPr>
      <w:r w:rsidRPr="007015F5">
        <w:rPr>
          <w:rFonts w:ascii="Times New Roman" w:hAnsi="Times New Roman" w:cs="Times New Roman"/>
          <w:b/>
          <w:bCs/>
          <w:i/>
          <w:color w:val="000000"/>
          <w:sz w:val="24"/>
          <w:szCs w:val="24"/>
        </w:rPr>
        <w:lastRenderedPageBreak/>
        <w:t>Други изисквания към консултанта и неговия екип:</w:t>
      </w:r>
    </w:p>
    <w:p w:rsidR="008E1EC5" w:rsidRDefault="00EB35E6" w:rsidP="008E1EC5">
      <w:pPr>
        <w:pStyle w:val="a5"/>
        <w:numPr>
          <w:ilvl w:val="0"/>
          <w:numId w:val="18"/>
        </w:numPr>
        <w:shd w:val="clear" w:color="auto" w:fill="FFFFFF"/>
        <w:ind w:left="0" w:firstLine="360"/>
        <w:jc w:val="both"/>
        <w:rPr>
          <w:bCs/>
          <w:color w:val="000000"/>
          <w:szCs w:val="24"/>
        </w:rPr>
      </w:pPr>
      <w:r w:rsidRPr="008E1EC5">
        <w:rPr>
          <w:bCs/>
          <w:color w:val="000000"/>
          <w:szCs w:val="24"/>
        </w:rPr>
        <w:t xml:space="preserve">От Консултанта се изисква да </w:t>
      </w:r>
      <w:r w:rsidR="00E15C8A">
        <w:rPr>
          <w:bCs/>
          <w:color w:val="000000"/>
          <w:szCs w:val="24"/>
        </w:rPr>
        <w:t>осигури</w:t>
      </w:r>
      <w:r w:rsidRPr="008E1EC5">
        <w:rPr>
          <w:bCs/>
          <w:color w:val="000000"/>
          <w:szCs w:val="24"/>
        </w:rPr>
        <w:t xml:space="preserve"> екип от експерти с необходимите квалификации и опит за ефективно провеждане на ролите и задълженията, посочени в </w:t>
      </w:r>
      <w:r w:rsidR="0071480C">
        <w:rPr>
          <w:bCs/>
          <w:color w:val="000000"/>
          <w:szCs w:val="24"/>
        </w:rPr>
        <w:t>тази спецификация</w:t>
      </w:r>
      <w:r w:rsidRPr="008E1EC5">
        <w:rPr>
          <w:bCs/>
          <w:color w:val="000000"/>
          <w:szCs w:val="24"/>
        </w:rPr>
        <w:t xml:space="preserve">. </w:t>
      </w:r>
    </w:p>
    <w:p w:rsidR="00EB35E6" w:rsidRPr="008E1EC5" w:rsidRDefault="00EB35E6" w:rsidP="008E1EC5">
      <w:pPr>
        <w:pStyle w:val="a5"/>
        <w:numPr>
          <w:ilvl w:val="0"/>
          <w:numId w:val="18"/>
        </w:numPr>
        <w:shd w:val="clear" w:color="auto" w:fill="FFFFFF"/>
        <w:ind w:left="0" w:firstLine="360"/>
        <w:jc w:val="both"/>
        <w:rPr>
          <w:bCs/>
          <w:color w:val="000000"/>
          <w:szCs w:val="24"/>
        </w:rPr>
      </w:pPr>
      <w:r w:rsidRPr="008E1EC5">
        <w:rPr>
          <w:bCs/>
          <w:color w:val="000000"/>
          <w:szCs w:val="24"/>
        </w:rPr>
        <w:t>С цел осигуряване независимост и липса на конфликт на интереси в отговорностите на експертите, Консултантът не може да назначава по този Договор експерти, които имат правни взаимоотношения с изпълнителите на други договори за услуги или строителство по този проект.</w:t>
      </w:r>
    </w:p>
    <w:p w:rsidR="003C64B7" w:rsidRPr="003C64B7" w:rsidRDefault="003C64B7" w:rsidP="003C64B7">
      <w:pPr>
        <w:pStyle w:val="a5"/>
        <w:numPr>
          <w:ilvl w:val="0"/>
          <w:numId w:val="18"/>
        </w:numPr>
        <w:shd w:val="clear" w:color="auto" w:fill="FFFFFF"/>
        <w:ind w:left="0" w:firstLine="360"/>
        <w:jc w:val="both"/>
        <w:rPr>
          <w:bCs/>
          <w:color w:val="000000"/>
          <w:szCs w:val="24"/>
        </w:rPr>
      </w:pPr>
      <w:r w:rsidRPr="003C64B7">
        <w:rPr>
          <w:bCs/>
          <w:color w:val="000000"/>
          <w:szCs w:val="24"/>
        </w:rPr>
        <w:t>Разходите, необходими за изпълнение на строителния надзор, следва да включват, но не само, разходи за заплащане на персонала на Изпълнителя/Консултант, пътни, дневни, квартирни, разходи за офис и консумативи, и други необходими за качественото предоставяне на услугата, предмет на настоящата обществена поръчка.</w:t>
      </w:r>
    </w:p>
    <w:p w:rsidR="008E291C" w:rsidRPr="003C64B7" w:rsidRDefault="003C64B7" w:rsidP="003C64B7">
      <w:pPr>
        <w:pStyle w:val="a5"/>
        <w:numPr>
          <w:ilvl w:val="0"/>
          <w:numId w:val="18"/>
        </w:numPr>
        <w:shd w:val="clear" w:color="auto" w:fill="FFFFFF"/>
        <w:ind w:left="0" w:firstLine="360"/>
        <w:jc w:val="both"/>
        <w:rPr>
          <w:bCs/>
          <w:color w:val="000000"/>
          <w:szCs w:val="24"/>
        </w:rPr>
      </w:pPr>
      <w:r w:rsidRPr="003C64B7">
        <w:rPr>
          <w:b/>
          <w:bCs/>
          <w:color w:val="000000"/>
          <w:szCs w:val="24"/>
        </w:rPr>
        <w:t>Изпълнителят/Консултантът се задължава да осигури на мястото на изпълнение на строителните работи по конкретен строеж минимум по едно лице</w:t>
      </w:r>
      <w:r w:rsidRPr="003C64B7">
        <w:rPr>
          <w:bCs/>
          <w:color w:val="000000"/>
          <w:szCs w:val="24"/>
        </w:rPr>
        <w:t>, чрез което изпълнява функции на строителен надзор, което да осъществява ежедневно контрол върху изпълнението на съответното строителство.</w:t>
      </w:r>
    </w:p>
    <w:p w:rsidR="003C64B7" w:rsidRDefault="003C64B7" w:rsidP="008E1EC5">
      <w:pPr>
        <w:jc w:val="both"/>
        <w:rPr>
          <w:rFonts w:ascii="Times New Roman" w:eastAsia="Calibri" w:hAnsi="Times New Roman" w:cs="Times New Roman"/>
          <w:b/>
          <w:sz w:val="24"/>
          <w:szCs w:val="24"/>
        </w:rPr>
      </w:pPr>
    </w:p>
    <w:p w:rsidR="007015F5" w:rsidRPr="007015F5" w:rsidRDefault="007015F5" w:rsidP="007015F5">
      <w:pPr>
        <w:pStyle w:val="a5"/>
        <w:numPr>
          <w:ilvl w:val="0"/>
          <w:numId w:val="3"/>
        </w:numPr>
        <w:ind w:left="0" w:firstLine="0"/>
        <w:jc w:val="both"/>
        <w:rPr>
          <w:rFonts w:eastAsia="Calibri"/>
          <w:b/>
          <w:szCs w:val="24"/>
        </w:rPr>
      </w:pPr>
      <w:r w:rsidRPr="007015F5">
        <w:rPr>
          <w:rFonts w:eastAsia="Calibri"/>
          <w:b/>
          <w:szCs w:val="24"/>
        </w:rPr>
        <w:t>Основни положения при осъществяване на строителен надзор над строително-монтажните работи.</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Надзора върху всички изпълнени СМР трябва да е съобразен с техническите и законови разпоредби, с техническите и технологичните правила и нормативи действащи в Република България.</w:t>
      </w:r>
    </w:p>
    <w:p w:rsidR="007015F5" w:rsidRPr="007015F5" w:rsidRDefault="007015F5" w:rsidP="007015F5">
      <w:pPr>
        <w:spacing w:line="240" w:lineRule="auto"/>
        <w:jc w:val="both"/>
        <w:rPr>
          <w:rFonts w:ascii="Times New Roman" w:eastAsia="Calibri" w:hAnsi="Times New Roman" w:cs="Times New Roman"/>
          <w:sz w:val="24"/>
          <w:szCs w:val="24"/>
          <w:u w:val="single"/>
        </w:rPr>
      </w:pPr>
      <w:r w:rsidRPr="007015F5">
        <w:rPr>
          <w:rFonts w:ascii="Times New Roman" w:eastAsia="Calibri" w:hAnsi="Times New Roman" w:cs="Times New Roman"/>
          <w:sz w:val="24"/>
          <w:szCs w:val="24"/>
          <w:u w:val="single"/>
        </w:rPr>
        <w:t>Строителните продукти трябва да отговарят на следните технически спецификации:</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1. български стандарти, с които се въвеждат хармонизирани европейски стандарти(или еквивалентен) или</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2. европейско техническо одобрение (със или без ръководство), или</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3. признати национални технически спецификации (национални стандарти), когато не съществуват технически спецификации по т.</w:t>
      </w:r>
      <w:r w:rsidR="00E15C8A">
        <w:rPr>
          <w:rFonts w:ascii="Times New Roman" w:eastAsia="Calibri" w:hAnsi="Times New Roman" w:cs="Times New Roman"/>
          <w:sz w:val="24"/>
          <w:szCs w:val="24"/>
        </w:rPr>
        <w:t xml:space="preserve"> </w:t>
      </w:r>
      <w:r w:rsidRPr="007015F5">
        <w:rPr>
          <w:rFonts w:ascii="Times New Roman" w:eastAsia="Calibri" w:hAnsi="Times New Roman" w:cs="Times New Roman"/>
          <w:sz w:val="24"/>
          <w:szCs w:val="24"/>
        </w:rPr>
        <w:t>1 и т.</w:t>
      </w:r>
      <w:r w:rsidR="00E15C8A">
        <w:rPr>
          <w:rFonts w:ascii="Times New Roman" w:eastAsia="Calibri" w:hAnsi="Times New Roman" w:cs="Times New Roman"/>
          <w:sz w:val="24"/>
          <w:szCs w:val="24"/>
        </w:rPr>
        <w:t xml:space="preserve"> </w:t>
      </w:r>
      <w:r w:rsidRPr="007015F5">
        <w:rPr>
          <w:rFonts w:ascii="Times New Roman" w:eastAsia="Calibri" w:hAnsi="Times New Roman" w:cs="Times New Roman"/>
          <w:sz w:val="24"/>
          <w:szCs w:val="24"/>
        </w:rPr>
        <w:t>2.</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Да се представят сертификати, издадени от акредитирани лица за сертификация на системи за управление на качеството и/ или за сертификация на продукти, или от лица, получили разрешение по глава трета от Закона за техническите изисквания към продуктите;</w:t>
      </w:r>
    </w:p>
    <w:p w:rsidR="007015F5" w:rsidRPr="007015F5" w:rsidRDefault="007015F5" w:rsidP="007015F5">
      <w:pPr>
        <w:spacing w:line="240" w:lineRule="auto"/>
        <w:jc w:val="both"/>
        <w:rPr>
          <w:rFonts w:ascii="Times New Roman" w:eastAsia="Calibri" w:hAnsi="Times New Roman" w:cs="Times New Roman"/>
          <w:sz w:val="24"/>
          <w:szCs w:val="24"/>
          <w:u w:val="single"/>
        </w:rPr>
      </w:pPr>
      <w:r w:rsidRPr="007015F5">
        <w:rPr>
          <w:rFonts w:ascii="Times New Roman" w:eastAsia="Calibri" w:hAnsi="Times New Roman" w:cs="Times New Roman"/>
          <w:sz w:val="24"/>
          <w:szCs w:val="24"/>
          <w:u w:val="single"/>
        </w:rPr>
        <w:t>Надзор на качеството на материалите за строителния процес</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 xml:space="preserve">Надзора върху качеството на влаганите материали за съответствието на строителния продукт - ще се доказва от изпълнителя на СМР с декларация подписана и подпечатана от </w:t>
      </w:r>
      <w:r w:rsidRPr="007015F5">
        <w:rPr>
          <w:rFonts w:ascii="Times New Roman" w:eastAsia="Calibri" w:hAnsi="Times New Roman" w:cs="Times New Roman"/>
          <w:sz w:val="24"/>
          <w:szCs w:val="24"/>
        </w:rPr>
        <w:lastRenderedPageBreak/>
        <w:t>производителя или негов представител – (съгласно Наредба за съществените изисквания към строежите и оценяване съответствието на строителните продукти, приета с ПМС № 325 от 06.24.2006 г. Влаганите строителни материали трябва да бъдат придружени с декларация за съответствие и с указания за прилагане на български език, съставени от производителя или от неговия упълномощен представител.</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Участникът трябва да може да контролира произхода на основните строителни материали, които ще бъдат използвани за обекта и които ще бъдат придобити от Възложителя вследствие на договора да изпълнение.</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Ако по време на изпълнението възникнат въпроси, неизяснени в настоящото Техническо задание, задължително се уведомява Възложителя и се иска неговото писмено съгласуване.</w:t>
      </w:r>
    </w:p>
    <w:p w:rsidR="007015F5" w:rsidRPr="007015F5" w:rsidRDefault="007015F5" w:rsidP="007015F5">
      <w:pPr>
        <w:spacing w:line="240" w:lineRule="auto"/>
        <w:jc w:val="both"/>
        <w:rPr>
          <w:rFonts w:ascii="Times New Roman" w:eastAsia="Calibri" w:hAnsi="Times New Roman" w:cs="Times New Roman"/>
          <w:sz w:val="24"/>
          <w:szCs w:val="24"/>
          <w:u w:val="single"/>
        </w:rPr>
      </w:pPr>
      <w:r w:rsidRPr="007015F5">
        <w:rPr>
          <w:rFonts w:ascii="Times New Roman" w:eastAsia="Calibri" w:hAnsi="Times New Roman" w:cs="Times New Roman"/>
          <w:sz w:val="24"/>
          <w:szCs w:val="24"/>
          <w:u w:val="single"/>
        </w:rPr>
        <w:t>Контрол.</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 xml:space="preserve">Контролът на обекта ще се упражнява по следния начин: </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 xml:space="preserve">- следи за правилното и точно изпълнение на работи посочени в техническата спецификация към договора , спазването на нормативните разпоредби за изпълняваните работи, изпълнените количества, изпълнението на договорните условия, спазването на приетия график за изпълнение, за дефекти появили се по време на гаранционния срок. При установяване на нередности и некачествени работи, същите се констатират своевременно в протокол и възложителят задължава изпълнителя да ги отстрани в най-кратък срок. </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След завършване на цялостната работа по обществената поръчка, същата се приема съгласно реда определен в Наредба №</w:t>
      </w:r>
      <w:r w:rsidR="00E15C8A">
        <w:rPr>
          <w:rFonts w:ascii="Times New Roman" w:eastAsia="Calibri" w:hAnsi="Times New Roman" w:cs="Times New Roman"/>
          <w:sz w:val="24"/>
          <w:szCs w:val="24"/>
        </w:rPr>
        <w:t xml:space="preserve"> </w:t>
      </w:r>
      <w:r w:rsidRPr="007015F5">
        <w:rPr>
          <w:rFonts w:ascii="Times New Roman" w:eastAsia="Calibri" w:hAnsi="Times New Roman" w:cs="Times New Roman"/>
          <w:sz w:val="24"/>
          <w:szCs w:val="24"/>
        </w:rPr>
        <w:t xml:space="preserve">2 на МРРБ за разрешаване ползването на обектите в Република България. След получаване на Разрешението за ползване започват да текат гаранционните срокове.  </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Всички строителни работи да са съобразени с изискванията на действащата нормативна уредба в Република България.</w:t>
      </w:r>
    </w:p>
    <w:p w:rsidR="007015F5" w:rsidRPr="007015F5" w:rsidRDefault="007015F5" w:rsidP="007015F5">
      <w:pPr>
        <w:spacing w:line="240" w:lineRule="auto"/>
        <w:jc w:val="both"/>
        <w:rPr>
          <w:rFonts w:ascii="Times New Roman" w:eastAsia="Calibri" w:hAnsi="Times New Roman" w:cs="Times New Roman"/>
          <w:sz w:val="24"/>
          <w:szCs w:val="24"/>
          <w:u w:val="single"/>
        </w:rPr>
      </w:pPr>
      <w:r w:rsidRPr="007015F5">
        <w:rPr>
          <w:rFonts w:ascii="Times New Roman" w:eastAsia="Calibri" w:hAnsi="Times New Roman" w:cs="Times New Roman"/>
          <w:sz w:val="24"/>
          <w:szCs w:val="24"/>
          <w:u w:val="single"/>
        </w:rPr>
        <w:t>Изисквания за осигуряване на безопасни условия на труд.</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 xml:space="preserve">Надзорът изисква спазване на НАРЕДБА № 2 от 22.03.2004 г. за минималните изисквания за здравословни и безопасни условия на труд при извършване на строителни и монтажни работи. </w:t>
      </w:r>
    </w:p>
    <w:p w:rsidR="007015F5" w:rsidRPr="007015F5" w:rsidRDefault="007015F5" w:rsidP="007015F5">
      <w:pPr>
        <w:spacing w:line="240" w:lineRule="auto"/>
        <w:jc w:val="both"/>
        <w:rPr>
          <w:rFonts w:ascii="Times New Roman" w:eastAsia="Calibri" w:hAnsi="Times New Roman" w:cs="Times New Roman"/>
          <w:sz w:val="24"/>
          <w:szCs w:val="24"/>
          <w:u w:val="single"/>
        </w:rPr>
      </w:pPr>
      <w:r w:rsidRPr="007015F5">
        <w:rPr>
          <w:rFonts w:ascii="Times New Roman" w:eastAsia="Calibri" w:hAnsi="Times New Roman" w:cs="Times New Roman"/>
          <w:sz w:val="24"/>
          <w:szCs w:val="24"/>
          <w:u w:val="single"/>
        </w:rPr>
        <w:t>Изисквания за опазване на околната среда.</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Надзорът изисква от изпълнителя на СМР по никакъв начин да не уврежда околната среда, в т.ч. и прилежащите към трасето имоти и дървесни видове, като за целта представи изчерпателно описание на мероприятията за изпълнение на горното изискване и на разпоредбите на Закона за управление на отпадъците (ДВ/86/03).</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lastRenderedPageBreak/>
        <w:t>Надзорът изисква от изпълнителя спазването на екологичните изисквания по време на строителството, както и да спазва инструкциите на възложителя и другите компетентни органи съобразно действащата нормативна уредба за околна среда.</w:t>
      </w:r>
    </w:p>
    <w:p w:rsidR="007015F5" w:rsidRPr="007015F5" w:rsidRDefault="007015F5" w:rsidP="007015F5">
      <w:pPr>
        <w:spacing w:line="240" w:lineRule="auto"/>
        <w:jc w:val="both"/>
        <w:rPr>
          <w:rFonts w:ascii="Times New Roman" w:eastAsia="Calibri" w:hAnsi="Times New Roman" w:cs="Times New Roman"/>
          <w:sz w:val="24"/>
          <w:szCs w:val="24"/>
          <w:u w:val="single"/>
        </w:rPr>
      </w:pPr>
      <w:r w:rsidRPr="007015F5">
        <w:rPr>
          <w:rFonts w:ascii="Times New Roman" w:eastAsia="Calibri" w:hAnsi="Times New Roman" w:cs="Times New Roman"/>
          <w:sz w:val="24"/>
          <w:szCs w:val="24"/>
          <w:u w:val="single"/>
        </w:rPr>
        <w:t xml:space="preserve">Строителен надзор по приемане на изпълнените работи. </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Предаването и приемането на извършените СМР – предмет на настоящата поръчка ще се удостоверява със съставяне на Констативен протокол за установяване на действително извършени работи, подписан от представители на страните по Договора или от конкретно определените в договор</w:t>
      </w:r>
      <w:r>
        <w:rPr>
          <w:rFonts w:ascii="Times New Roman" w:eastAsia="Calibri" w:hAnsi="Times New Roman" w:cs="Times New Roman"/>
          <w:sz w:val="24"/>
          <w:szCs w:val="24"/>
        </w:rPr>
        <w:t>а</w:t>
      </w:r>
      <w:r w:rsidRPr="007015F5">
        <w:rPr>
          <w:rFonts w:ascii="Times New Roman" w:eastAsia="Calibri" w:hAnsi="Times New Roman" w:cs="Times New Roman"/>
          <w:sz w:val="24"/>
          <w:szCs w:val="24"/>
        </w:rPr>
        <w:t xml:space="preserve"> правоспособни лица. Всеки констативен протокол се придружава от необходимите сертификати за качество на вложените материали, протоколи съставени по реда Наредба № 3 за съставяне на актове и протоколи по време на строителството, декларации за съответствие на вложените материали със съществените изисквания към строителните продукти.</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 xml:space="preserve">След окончателното приключване на СМР консултантът, упражняващ строителния надзор, изготвя окончателен доклад </w:t>
      </w:r>
      <w:r w:rsidR="00AA56E9">
        <w:rPr>
          <w:rFonts w:ascii="Times New Roman" w:eastAsia="Calibri" w:hAnsi="Times New Roman" w:cs="Times New Roman"/>
          <w:sz w:val="24"/>
          <w:szCs w:val="24"/>
        </w:rPr>
        <w:t>по чл. 168, ал.</w:t>
      </w:r>
      <w:r w:rsidR="00E15C8A">
        <w:rPr>
          <w:rFonts w:ascii="Times New Roman" w:eastAsia="Calibri" w:hAnsi="Times New Roman" w:cs="Times New Roman"/>
          <w:sz w:val="24"/>
          <w:szCs w:val="24"/>
        </w:rPr>
        <w:t xml:space="preserve"> </w:t>
      </w:r>
      <w:r w:rsidR="00AA56E9">
        <w:rPr>
          <w:rFonts w:ascii="Times New Roman" w:eastAsia="Calibri" w:hAnsi="Times New Roman" w:cs="Times New Roman"/>
          <w:sz w:val="24"/>
          <w:szCs w:val="24"/>
        </w:rPr>
        <w:t xml:space="preserve">6 от ЗУТ </w:t>
      </w:r>
      <w:r w:rsidRPr="007015F5">
        <w:rPr>
          <w:rFonts w:ascii="Times New Roman" w:eastAsia="Calibri" w:hAnsi="Times New Roman" w:cs="Times New Roman"/>
          <w:sz w:val="24"/>
          <w:szCs w:val="24"/>
        </w:rPr>
        <w:t>до възложителя.</w:t>
      </w:r>
    </w:p>
    <w:p w:rsidR="007015F5" w:rsidRPr="007015F5" w:rsidRDefault="007015F5" w:rsidP="007015F5">
      <w:pPr>
        <w:spacing w:line="240" w:lineRule="auto"/>
        <w:jc w:val="both"/>
        <w:rPr>
          <w:rFonts w:ascii="Times New Roman" w:eastAsia="Calibri" w:hAnsi="Times New Roman" w:cs="Times New Roman"/>
          <w:sz w:val="24"/>
          <w:szCs w:val="24"/>
          <w:u w:val="single"/>
        </w:rPr>
      </w:pPr>
      <w:r w:rsidRPr="007015F5">
        <w:rPr>
          <w:rFonts w:ascii="Times New Roman" w:eastAsia="Calibri" w:hAnsi="Times New Roman" w:cs="Times New Roman"/>
          <w:sz w:val="24"/>
          <w:szCs w:val="24"/>
          <w:u w:val="single"/>
        </w:rPr>
        <w:t>Други специфични изисквания.</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Естеството на обществената поръчка налага поставянето на специфични изисквания, и Възложителят обръща внимание на Изпълнителя за следното:</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Документацията на обекта трябва да отговаря на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Наредба № 3 от 2003 г. за съставяне на актове и протоколи по време на строителството .</w:t>
      </w:r>
    </w:p>
    <w:p w:rsidR="007015F5" w:rsidRPr="007015F5" w:rsidRDefault="007015F5" w:rsidP="007015F5">
      <w:pPr>
        <w:spacing w:line="240" w:lineRule="auto"/>
        <w:jc w:val="both"/>
        <w:rPr>
          <w:rFonts w:ascii="Times New Roman" w:eastAsia="Calibri" w:hAnsi="Times New Roman" w:cs="Times New Roman"/>
          <w:sz w:val="24"/>
          <w:szCs w:val="24"/>
        </w:rPr>
      </w:pPr>
      <w:r w:rsidRPr="007015F5">
        <w:rPr>
          <w:rFonts w:ascii="Times New Roman" w:eastAsia="Calibri" w:hAnsi="Times New Roman" w:cs="Times New Roman"/>
          <w:sz w:val="24"/>
          <w:szCs w:val="24"/>
        </w:rPr>
        <w:t>Избраният Изпълнител трябва да декларира, че наетите от него специалисти, които ще изпълняват функциите по строителен надзор по този договор не са проектанти или строители или доставчици, както и че не са свързани лица по смисъла на ТЗ за обекта на този договор, като същия е длъжен да представи декларация свободен текст, преди подписване на договора.</w:t>
      </w:r>
    </w:p>
    <w:p w:rsidR="003C64B7" w:rsidRPr="00A76222" w:rsidRDefault="003C64B7" w:rsidP="003C64B7">
      <w:pPr>
        <w:jc w:val="both"/>
        <w:rPr>
          <w:rFonts w:ascii="Times New Roman" w:eastAsia="Calibri" w:hAnsi="Times New Roman" w:cs="Times New Roman"/>
          <w:b/>
          <w:sz w:val="24"/>
          <w:szCs w:val="24"/>
        </w:rPr>
      </w:pPr>
      <w:r w:rsidRPr="00A76222">
        <w:rPr>
          <w:rFonts w:ascii="Times New Roman" w:eastAsia="Calibri" w:hAnsi="Times New Roman" w:cs="Times New Roman"/>
          <w:b/>
          <w:sz w:val="24"/>
          <w:szCs w:val="24"/>
        </w:rPr>
        <w:t>5.</w:t>
      </w:r>
      <w:r w:rsidRPr="00A76222">
        <w:rPr>
          <w:rFonts w:ascii="Times New Roman" w:eastAsia="Calibri" w:hAnsi="Times New Roman" w:cs="Times New Roman"/>
          <w:b/>
          <w:sz w:val="24"/>
          <w:szCs w:val="24"/>
        </w:rPr>
        <w:tab/>
      </w:r>
      <w:r w:rsidR="00A76222" w:rsidRPr="00A76222">
        <w:rPr>
          <w:rFonts w:ascii="Times New Roman" w:eastAsia="Calibri" w:hAnsi="Times New Roman" w:cs="Times New Roman"/>
          <w:b/>
          <w:sz w:val="24"/>
          <w:szCs w:val="24"/>
        </w:rPr>
        <w:t>Ред за приемане на изпълнение по договора:</w:t>
      </w:r>
    </w:p>
    <w:p w:rsidR="003C64B7" w:rsidRPr="003C64B7" w:rsidRDefault="003C64B7" w:rsidP="003C64B7">
      <w:pPr>
        <w:jc w:val="both"/>
        <w:rPr>
          <w:rFonts w:ascii="Times New Roman" w:eastAsia="Calibri" w:hAnsi="Times New Roman" w:cs="Times New Roman"/>
          <w:sz w:val="24"/>
          <w:szCs w:val="24"/>
        </w:rPr>
      </w:pPr>
      <w:r w:rsidRPr="003C64B7">
        <w:rPr>
          <w:rFonts w:ascii="Times New Roman" w:eastAsia="Calibri" w:hAnsi="Times New Roman" w:cs="Times New Roman"/>
          <w:sz w:val="24"/>
          <w:szCs w:val="24"/>
        </w:rPr>
        <w:t xml:space="preserve">Приемането на окончателния доклад и техническия паспорт за конкретен обект се удостоверява с подписването на протокол. </w:t>
      </w:r>
    </w:p>
    <w:p w:rsidR="003C64B7" w:rsidRPr="003C64B7" w:rsidRDefault="003C64B7" w:rsidP="003C64B7">
      <w:pPr>
        <w:jc w:val="both"/>
        <w:rPr>
          <w:rFonts w:ascii="Times New Roman" w:eastAsia="Calibri" w:hAnsi="Times New Roman" w:cs="Times New Roman"/>
          <w:sz w:val="24"/>
          <w:szCs w:val="24"/>
        </w:rPr>
      </w:pPr>
      <w:r w:rsidRPr="003C64B7">
        <w:rPr>
          <w:rFonts w:ascii="Times New Roman" w:eastAsia="Calibri" w:hAnsi="Times New Roman" w:cs="Times New Roman"/>
          <w:sz w:val="24"/>
          <w:szCs w:val="24"/>
        </w:rPr>
        <w:t xml:space="preserve">Възложителят може да откаже да приеме съответен резултат от изпълнение, след неговото разглеждане, когато е налице пълно неизпълнение или забавено, некачествено и/или лошо изпълнение на отделни задължения от страна на Изпълнителя, както и да откаже </w:t>
      </w:r>
      <w:r w:rsidRPr="003C64B7">
        <w:rPr>
          <w:rFonts w:ascii="Times New Roman" w:eastAsia="Calibri" w:hAnsi="Times New Roman" w:cs="Times New Roman"/>
          <w:sz w:val="24"/>
          <w:szCs w:val="24"/>
        </w:rPr>
        <w:lastRenderedPageBreak/>
        <w:t>заплащането на съответното дължимо възнаграждение, докато Изпълнителят не отстрани недостатъците или не извърши необходимите и уговорени работи.</w:t>
      </w:r>
    </w:p>
    <w:p w:rsidR="003C64B7" w:rsidRPr="003C64B7" w:rsidRDefault="003C64B7" w:rsidP="003C64B7">
      <w:pPr>
        <w:jc w:val="both"/>
        <w:rPr>
          <w:rFonts w:ascii="Times New Roman" w:eastAsia="Calibri" w:hAnsi="Times New Roman" w:cs="Times New Roman"/>
          <w:sz w:val="24"/>
          <w:szCs w:val="24"/>
        </w:rPr>
      </w:pPr>
      <w:r w:rsidRPr="003C64B7">
        <w:rPr>
          <w:rFonts w:ascii="Times New Roman" w:eastAsia="Calibri" w:hAnsi="Times New Roman" w:cs="Times New Roman"/>
          <w:sz w:val="24"/>
          <w:szCs w:val="24"/>
        </w:rPr>
        <w:t>Времето от предаването на съответен резултат от изпълнението на договора, през което Възложителят организира приемането му, до съставянето и подписването на съответните протоколи, които го удостоверяват, не може да се счита за забава от страна на Изпълнителя.</w:t>
      </w:r>
    </w:p>
    <w:p w:rsidR="003C64B7" w:rsidRPr="00A76222" w:rsidRDefault="003C64B7" w:rsidP="003C64B7">
      <w:pPr>
        <w:jc w:val="both"/>
        <w:rPr>
          <w:rFonts w:ascii="Times New Roman" w:eastAsia="Calibri" w:hAnsi="Times New Roman" w:cs="Times New Roman"/>
          <w:b/>
          <w:sz w:val="24"/>
          <w:szCs w:val="24"/>
        </w:rPr>
      </w:pPr>
      <w:r w:rsidRPr="00A76222">
        <w:rPr>
          <w:rFonts w:ascii="Times New Roman" w:eastAsia="Calibri" w:hAnsi="Times New Roman" w:cs="Times New Roman"/>
          <w:b/>
          <w:sz w:val="24"/>
          <w:szCs w:val="24"/>
        </w:rPr>
        <w:t>6.</w:t>
      </w:r>
      <w:r w:rsidRPr="00A76222">
        <w:rPr>
          <w:rFonts w:ascii="Times New Roman" w:eastAsia="Calibri" w:hAnsi="Times New Roman" w:cs="Times New Roman"/>
          <w:b/>
          <w:sz w:val="24"/>
          <w:szCs w:val="24"/>
        </w:rPr>
        <w:tab/>
      </w:r>
      <w:r w:rsidR="00A76222" w:rsidRPr="00A76222">
        <w:rPr>
          <w:rFonts w:ascii="Times New Roman" w:eastAsia="Calibri" w:hAnsi="Times New Roman" w:cs="Times New Roman"/>
          <w:b/>
          <w:sz w:val="24"/>
          <w:szCs w:val="24"/>
        </w:rPr>
        <w:t>Докладване</w:t>
      </w:r>
    </w:p>
    <w:p w:rsidR="003C64B7" w:rsidRPr="003C64B7" w:rsidRDefault="003C64B7" w:rsidP="003C64B7">
      <w:pPr>
        <w:jc w:val="both"/>
        <w:rPr>
          <w:rFonts w:ascii="Times New Roman" w:eastAsia="Calibri" w:hAnsi="Times New Roman" w:cs="Times New Roman"/>
          <w:sz w:val="24"/>
          <w:szCs w:val="24"/>
        </w:rPr>
      </w:pPr>
      <w:r w:rsidRPr="003C64B7">
        <w:rPr>
          <w:rFonts w:ascii="Times New Roman" w:eastAsia="Calibri" w:hAnsi="Times New Roman" w:cs="Times New Roman"/>
          <w:sz w:val="24"/>
          <w:szCs w:val="24"/>
        </w:rPr>
        <w:t>Изпълнителят представя на Възложителя:</w:t>
      </w:r>
    </w:p>
    <w:p w:rsidR="007015F5" w:rsidRPr="007015F5" w:rsidRDefault="003C64B7" w:rsidP="003C64B7">
      <w:pPr>
        <w:jc w:val="both"/>
        <w:rPr>
          <w:rFonts w:ascii="Times New Roman" w:eastAsia="Calibri" w:hAnsi="Times New Roman" w:cs="Times New Roman"/>
          <w:sz w:val="24"/>
          <w:szCs w:val="24"/>
        </w:rPr>
      </w:pPr>
      <w:r w:rsidRPr="00A76222">
        <w:rPr>
          <w:rFonts w:ascii="Times New Roman" w:eastAsia="Calibri" w:hAnsi="Times New Roman" w:cs="Times New Roman"/>
          <w:b/>
          <w:i/>
          <w:sz w:val="24"/>
          <w:szCs w:val="24"/>
        </w:rPr>
        <w:t>Специфични доклади</w:t>
      </w:r>
      <w:r w:rsidRPr="003C64B7">
        <w:rPr>
          <w:rFonts w:ascii="Times New Roman" w:eastAsia="Calibri" w:hAnsi="Times New Roman" w:cs="Times New Roman"/>
          <w:sz w:val="24"/>
          <w:szCs w:val="24"/>
        </w:rPr>
        <w:t xml:space="preserve"> – изготвят се през периода на изпълнение на договора, единствено при необходимост и/или при изрично поискване от Възложителя, в разумен срок, определен от последния.</w:t>
      </w:r>
    </w:p>
    <w:p w:rsidR="00A76222" w:rsidRPr="00A76222" w:rsidRDefault="00A76222" w:rsidP="003F053F">
      <w:pPr>
        <w:jc w:val="both"/>
        <w:rPr>
          <w:rFonts w:ascii="Times New Roman" w:eastAsia="Calibri" w:hAnsi="Times New Roman" w:cs="Times New Roman"/>
          <w:b/>
          <w:sz w:val="24"/>
          <w:szCs w:val="24"/>
        </w:rPr>
      </w:pPr>
      <w:r w:rsidRPr="00A76222">
        <w:rPr>
          <w:rFonts w:ascii="Times New Roman" w:eastAsia="Calibri" w:hAnsi="Times New Roman" w:cs="Times New Roman"/>
          <w:b/>
          <w:sz w:val="24"/>
          <w:szCs w:val="24"/>
        </w:rPr>
        <w:t xml:space="preserve">7. </w:t>
      </w:r>
      <w:r>
        <w:rPr>
          <w:rFonts w:ascii="Times New Roman" w:eastAsia="Calibri" w:hAnsi="Times New Roman" w:cs="Times New Roman"/>
          <w:b/>
          <w:sz w:val="24"/>
          <w:szCs w:val="24"/>
        </w:rPr>
        <w:tab/>
      </w:r>
      <w:r w:rsidRPr="00A76222">
        <w:rPr>
          <w:rFonts w:ascii="Times New Roman" w:eastAsia="Calibri" w:hAnsi="Times New Roman" w:cs="Times New Roman"/>
          <w:b/>
          <w:sz w:val="24"/>
          <w:szCs w:val="24"/>
        </w:rPr>
        <w:t>Срокът за изпълнение</w:t>
      </w:r>
    </w:p>
    <w:p w:rsidR="008E1EC5" w:rsidRDefault="00A76222" w:rsidP="003F053F">
      <w:pPr>
        <w:jc w:val="both"/>
        <w:rPr>
          <w:rFonts w:ascii="Times New Roman" w:eastAsia="Calibri" w:hAnsi="Times New Roman" w:cs="Times New Roman"/>
          <w:sz w:val="24"/>
          <w:szCs w:val="24"/>
        </w:rPr>
      </w:pPr>
      <w:r w:rsidRPr="00A76222">
        <w:rPr>
          <w:rFonts w:ascii="Times New Roman" w:eastAsia="Calibri" w:hAnsi="Times New Roman" w:cs="Times New Roman"/>
          <w:sz w:val="24"/>
          <w:szCs w:val="24"/>
        </w:rPr>
        <w:t xml:space="preserve">Срокът за изпълнение на настоящата обществена поръчка започва от датата на подписване на договор за изпълнението й, приключва след въвеждане в експлоатация на обектите. </w:t>
      </w:r>
      <w:r w:rsidRPr="00A76222">
        <w:rPr>
          <w:rFonts w:ascii="Times New Roman" w:eastAsia="Calibri" w:hAnsi="Times New Roman" w:cs="Times New Roman"/>
          <w:b/>
          <w:sz w:val="24"/>
          <w:szCs w:val="24"/>
        </w:rPr>
        <w:t>Прогнозният срок за изпълнение на подобекти</w:t>
      </w:r>
      <w:r w:rsidR="00E15C8A">
        <w:rPr>
          <w:rFonts w:ascii="Times New Roman" w:eastAsia="Calibri" w:hAnsi="Times New Roman" w:cs="Times New Roman"/>
          <w:b/>
          <w:sz w:val="24"/>
          <w:szCs w:val="24"/>
        </w:rPr>
        <w:t>те (участъците 1 и 2)</w:t>
      </w:r>
      <w:r w:rsidRPr="00A76222">
        <w:rPr>
          <w:rFonts w:ascii="Times New Roman" w:eastAsia="Calibri" w:hAnsi="Times New Roman" w:cs="Times New Roman"/>
          <w:b/>
          <w:sz w:val="24"/>
          <w:szCs w:val="24"/>
        </w:rPr>
        <w:t xml:space="preserve"> в обхвата на проекта е </w:t>
      </w:r>
      <w:r w:rsidR="00AA56E9">
        <w:rPr>
          <w:rFonts w:ascii="Times New Roman" w:eastAsia="Calibri" w:hAnsi="Times New Roman" w:cs="Times New Roman"/>
          <w:b/>
          <w:sz w:val="24"/>
          <w:szCs w:val="24"/>
        </w:rPr>
        <w:t xml:space="preserve">до </w:t>
      </w:r>
      <w:r w:rsidR="00E15C8A">
        <w:rPr>
          <w:rFonts w:ascii="Times New Roman" w:eastAsia="Calibri" w:hAnsi="Times New Roman" w:cs="Times New Roman"/>
          <w:b/>
          <w:sz w:val="24"/>
          <w:szCs w:val="24"/>
        </w:rPr>
        <w:t>360</w:t>
      </w:r>
      <w:r w:rsidRPr="00A76222">
        <w:rPr>
          <w:rFonts w:ascii="Times New Roman" w:eastAsia="Calibri" w:hAnsi="Times New Roman" w:cs="Times New Roman"/>
          <w:b/>
          <w:sz w:val="24"/>
          <w:szCs w:val="24"/>
        </w:rPr>
        <w:t xml:space="preserve"> </w:t>
      </w:r>
      <w:r w:rsidR="00E15C8A">
        <w:rPr>
          <w:rFonts w:ascii="Times New Roman" w:eastAsia="Calibri" w:hAnsi="Times New Roman" w:cs="Times New Roman"/>
          <w:b/>
          <w:sz w:val="24"/>
          <w:szCs w:val="24"/>
        </w:rPr>
        <w:t>дни</w:t>
      </w:r>
      <w:r w:rsidRPr="00A76222">
        <w:rPr>
          <w:rFonts w:ascii="Times New Roman" w:eastAsia="Calibri" w:hAnsi="Times New Roman" w:cs="Times New Roman"/>
          <w:b/>
          <w:sz w:val="24"/>
          <w:szCs w:val="24"/>
        </w:rPr>
        <w:t>.</w:t>
      </w:r>
      <w:r w:rsidRPr="00A76222">
        <w:rPr>
          <w:rFonts w:ascii="Times New Roman" w:eastAsia="Calibri" w:hAnsi="Times New Roman" w:cs="Times New Roman"/>
          <w:sz w:val="24"/>
          <w:szCs w:val="24"/>
        </w:rPr>
        <w:t xml:space="preserve"> При всички случаи, периодът на отговорност на Изпълнителя е съгласно изискванията на  Наредба № 2 от 31.07.2003 г. за въвеждане в експлоатация на строежите в Република България и минималните гаранционни срокове за извършени строително-монтажни работи, считано от датата на издаване на разрешително за въвеждане в експлоатация, съгласно българския Закон за устройство на територията.</w:t>
      </w:r>
    </w:p>
    <w:p w:rsidR="00AF62F6" w:rsidRDefault="00AF62F6" w:rsidP="00AF62F6">
      <w:pPr>
        <w:spacing w:after="0"/>
        <w:jc w:val="both"/>
        <w:rPr>
          <w:rFonts w:ascii="Times New Roman" w:eastAsia="Calibri" w:hAnsi="Times New Roman" w:cs="Times New Roman"/>
          <w:sz w:val="24"/>
          <w:szCs w:val="24"/>
        </w:rPr>
      </w:pPr>
    </w:p>
    <w:sectPr w:rsidR="00AF62F6" w:rsidSect="0071480C">
      <w:headerReference w:type="default" r:id="rId8"/>
      <w:footerReference w:type="default" r:id="rId9"/>
      <w:pgSz w:w="12240" w:h="15840"/>
      <w:pgMar w:top="1440" w:right="1440" w:bottom="1440" w:left="1440" w:header="720" w:footer="4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9E4" w:rsidRDefault="00C319E4" w:rsidP="003F053F">
      <w:pPr>
        <w:spacing w:after="0" w:line="240" w:lineRule="auto"/>
      </w:pPr>
      <w:r>
        <w:separator/>
      </w:r>
    </w:p>
  </w:endnote>
  <w:endnote w:type="continuationSeparator" w:id="0">
    <w:p w:rsidR="00C319E4" w:rsidRDefault="00C319E4" w:rsidP="003F0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3F" w:rsidRPr="00CE32AB" w:rsidRDefault="00DA6F1F" w:rsidP="00CE32AB">
    <w:pPr>
      <w:pStyle w:val="ae"/>
      <w:jc w:val="right"/>
      <w:rPr>
        <w:rFonts w:ascii="Times New Roman" w:hAnsi="Times New Roman" w:cs="Times New Roman"/>
      </w:rPr>
    </w:pPr>
    <w:r w:rsidRPr="00CE32AB">
      <w:rPr>
        <w:rFonts w:ascii="Times New Roman" w:hAnsi="Times New Roman" w:cs="Times New Roman"/>
      </w:rPr>
      <w:fldChar w:fldCharType="begin"/>
    </w:r>
    <w:r w:rsidR="00CE32AB" w:rsidRPr="00CE32AB">
      <w:rPr>
        <w:rFonts w:ascii="Times New Roman" w:hAnsi="Times New Roman" w:cs="Times New Roman"/>
      </w:rPr>
      <w:instrText>PAGE   \* MERGEFORMAT</w:instrText>
    </w:r>
    <w:r w:rsidRPr="00CE32AB">
      <w:rPr>
        <w:rFonts w:ascii="Times New Roman" w:hAnsi="Times New Roman" w:cs="Times New Roman"/>
      </w:rPr>
      <w:fldChar w:fldCharType="separate"/>
    </w:r>
    <w:r w:rsidR="00563F11">
      <w:rPr>
        <w:rFonts w:ascii="Times New Roman" w:hAnsi="Times New Roman" w:cs="Times New Roman"/>
        <w:noProof/>
      </w:rPr>
      <w:t>10</w:t>
    </w:r>
    <w:r w:rsidRPr="00CE32AB">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9E4" w:rsidRDefault="00C319E4" w:rsidP="003F053F">
      <w:pPr>
        <w:spacing w:after="0" w:line="240" w:lineRule="auto"/>
      </w:pPr>
      <w:r>
        <w:separator/>
      </w:r>
    </w:p>
  </w:footnote>
  <w:footnote w:type="continuationSeparator" w:id="0">
    <w:p w:rsidR="00C319E4" w:rsidRDefault="00C319E4" w:rsidP="003F0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3F" w:rsidRDefault="00CE7823">
    <w:pPr>
      <w:pStyle w:val="ac"/>
    </w:pPr>
    <w:r>
      <w:rPr>
        <w:noProof/>
        <w:lang w:eastAsia="bg-BG"/>
      </w:rPr>
      <w:drawing>
        <wp:inline distT="0" distB="0" distL="0" distR="0">
          <wp:extent cx="5736590" cy="116459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6590" cy="116459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D79"/>
    <w:multiLevelType w:val="hybridMultilevel"/>
    <w:tmpl w:val="4BEE529C"/>
    <w:lvl w:ilvl="0" w:tplc="CCA444D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86281"/>
    <w:multiLevelType w:val="hybridMultilevel"/>
    <w:tmpl w:val="BC42A4E4"/>
    <w:lvl w:ilvl="0" w:tplc="4B5A22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075A7"/>
    <w:multiLevelType w:val="hybridMultilevel"/>
    <w:tmpl w:val="B116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879F0"/>
    <w:multiLevelType w:val="hybridMultilevel"/>
    <w:tmpl w:val="65C6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F57683"/>
    <w:multiLevelType w:val="hybridMultilevel"/>
    <w:tmpl w:val="507AD5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A24A8"/>
    <w:multiLevelType w:val="hybridMultilevel"/>
    <w:tmpl w:val="E2380840"/>
    <w:lvl w:ilvl="0" w:tplc="FA00903E">
      <w:start w:val="1"/>
      <w:numFmt w:val="bullet"/>
      <w:lvlText w:val=""/>
      <w:lvlJc w:val="left"/>
      <w:pPr>
        <w:ind w:left="720" w:hanging="360"/>
      </w:pPr>
      <w:rPr>
        <w:rFonts w:ascii="Symbol" w:hAnsi="Symbol" w:cs="Symbol" w:hint="default"/>
      </w:rPr>
    </w:lvl>
    <w:lvl w:ilvl="1" w:tplc="2F3C5D2E">
      <w:start w:val="1"/>
      <w:numFmt w:val="bullet"/>
      <w:lvlText w:val="o"/>
      <w:lvlJc w:val="left"/>
      <w:pPr>
        <w:ind w:left="1440" w:hanging="360"/>
      </w:pPr>
      <w:rPr>
        <w:rFonts w:ascii="Courier New" w:hAnsi="Courier New" w:cs="Courier New" w:hint="default"/>
      </w:rPr>
    </w:lvl>
    <w:lvl w:ilvl="2" w:tplc="21D2E916">
      <w:start w:val="1"/>
      <w:numFmt w:val="bullet"/>
      <w:lvlText w:val=""/>
      <w:lvlJc w:val="left"/>
      <w:pPr>
        <w:ind w:left="2160" w:hanging="360"/>
      </w:pPr>
      <w:rPr>
        <w:rFonts w:ascii="Wingdings" w:hAnsi="Wingdings" w:cs="Wingdings" w:hint="default"/>
      </w:rPr>
    </w:lvl>
    <w:lvl w:ilvl="3" w:tplc="86FE4C40">
      <w:start w:val="1"/>
      <w:numFmt w:val="bullet"/>
      <w:lvlText w:val=""/>
      <w:lvlJc w:val="left"/>
      <w:pPr>
        <w:ind w:left="2880" w:hanging="360"/>
      </w:pPr>
      <w:rPr>
        <w:rFonts w:ascii="Symbol" w:hAnsi="Symbol" w:cs="Symbol" w:hint="default"/>
      </w:rPr>
    </w:lvl>
    <w:lvl w:ilvl="4" w:tplc="B96CFF4E">
      <w:start w:val="1"/>
      <w:numFmt w:val="bullet"/>
      <w:lvlText w:val="o"/>
      <w:lvlJc w:val="left"/>
      <w:pPr>
        <w:ind w:left="3600" w:hanging="360"/>
      </w:pPr>
      <w:rPr>
        <w:rFonts w:ascii="Courier New" w:hAnsi="Courier New" w:cs="Courier New" w:hint="default"/>
      </w:rPr>
    </w:lvl>
    <w:lvl w:ilvl="5" w:tplc="0EF630D0">
      <w:start w:val="1"/>
      <w:numFmt w:val="bullet"/>
      <w:lvlText w:val=""/>
      <w:lvlJc w:val="left"/>
      <w:pPr>
        <w:ind w:left="4320" w:hanging="360"/>
      </w:pPr>
      <w:rPr>
        <w:rFonts w:ascii="Wingdings" w:hAnsi="Wingdings" w:cs="Wingdings" w:hint="default"/>
      </w:rPr>
    </w:lvl>
    <w:lvl w:ilvl="6" w:tplc="EB7CA49C">
      <w:start w:val="1"/>
      <w:numFmt w:val="bullet"/>
      <w:lvlText w:val=""/>
      <w:lvlJc w:val="left"/>
      <w:pPr>
        <w:ind w:left="5040" w:hanging="360"/>
      </w:pPr>
      <w:rPr>
        <w:rFonts w:ascii="Symbol" w:hAnsi="Symbol" w:cs="Symbol" w:hint="default"/>
      </w:rPr>
    </w:lvl>
    <w:lvl w:ilvl="7" w:tplc="7CBEE4BE">
      <w:start w:val="1"/>
      <w:numFmt w:val="bullet"/>
      <w:lvlText w:val="o"/>
      <w:lvlJc w:val="left"/>
      <w:pPr>
        <w:ind w:left="5760" w:hanging="360"/>
      </w:pPr>
      <w:rPr>
        <w:rFonts w:ascii="Courier New" w:hAnsi="Courier New" w:cs="Courier New" w:hint="default"/>
      </w:rPr>
    </w:lvl>
    <w:lvl w:ilvl="8" w:tplc="0BF661AE">
      <w:start w:val="1"/>
      <w:numFmt w:val="bullet"/>
      <w:lvlText w:val=""/>
      <w:lvlJc w:val="left"/>
      <w:pPr>
        <w:ind w:left="6480" w:hanging="360"/>
      </w:pPr>
      <w:rPr>
        <w:rFonts w:ascii="Wingdings" w:hAnsi="Wingdings" w:cs="Wingdings" w:hint="default"/>
      </w:rPr>
    </w:lvl>
  </w:abstractNum>
  <w:abstractNum w:abstractNumId="6">
    <w:nsid w:val="25125580"/>
    <w:multiLevelType w:val="multilevel"/>
    <w:tmpl w:val="C0BC8254"/>
    <w:lvl w:ilvl="0">
      <w:start w:val="8"/>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76C1211"/>
    <w:multiLevelType w:val="hybridMultilevel"/>
    <w:tmpl w:val="84A2B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038FB"/>
    <w:multiLevelType w:val="hybridMultilevel"/>
    <w:tmpl w:val="4906BBC6"/>
    <w:lvl w:ilvl="0" w:tplc="89FABE74">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3F556C35"/>
    <w:multiLevelType w:val="hybridMultilevel"/>
    <w:tmpl w:val="502AB07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1CF5198"/>
    <w:multiLevelType w:val="hybridMultilevel"/>
    <w:tmpl w:val="0AB2D3F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43E33E1"/>
    <w:multiLevelType w:val="hybridMultilevel"/>
    <w:tmpl w:val="FA42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5646E1"/>
    <w:multiLevelType w:val="hybridMultilevel"/>
    <w:tmpl w:val="D1C876EA"/>
    <w:lvl w:ilvl="0" w:tplc="08841D1A">
      <w:start w:val="1"/>
      <w:numFmt w:val="bullet"/>
      <w:lvlText w:val=""/>
      <w:lvlJc w:val="left"/>
      <w:pPr>
        <w:ind w:left="360" w:hanging="360"/>
      </w:pPr>
      <w:rPr>
        <w:rFonts w:ascii="Symbol" w:hAnsi="Symbol" w:hint="default"/>
      </w:rPr>
    </w:lvl>
    <w:lvl w:ilvl="1" w:tplc="04020019">
      <w:start w:val="1"/>
      <w:numFmt w:val="bullet"/>
      <w:lvlText w:val="o"/>
      <w:lvlJc w:val="left"/>
      <w:pPr>
        <w:ind w:left="1080" w:hanging="360"/>
      </w:pPr>
      <w:rPr>
        <w:rFonts w:ascii="Courier New" w:hAnsi="Courier New" w:hint="default"/>
      </w:rPr>
    </w:lvl>
    <w:lvl w:ilvl="2" w:tplc="0402001B">
      <w:start w:val="1"/>
      <w:numFmt w:val="bullet"/>
      <w:lvlText w:val=""/>
      <w:lvlJc w:val="left"/>
      <w:pPr>
        <w:ind w:left="1800" w:hanging="360"/>
      </w:pPr>
      <w:rPr>
        <w:rFonts w:ascii="Wingdings" w:hAnsi="Wingdings" w:hint="default"/>
      </w:rPr>
    </w:lvl>
    <w:lvl w:ilvl="3" w:tplc="0402000F">
      <w:start w:val="1"/>
      <w:numFmt w:val="bullet"/>
      <w:lvlText w:val=""/>
      <w:lvlJc w:val="left"/>
      <w:pPr>
        <w:ind w:left="2520" w:hanging="360"/>
      </w:pPr>
      <w:rPr>
        <w:rFonts w:ascii="Symbol" w:hAnsi="Symbol" w:hint="default"/>
      </w:rPr>
    </w:lvl>
    <w:lvl w:ilvl="4" w:tplc="04020019">
      <w:start w:val="1"/>
      <w:numFmt w:val="bullet"/>
      <w:lvlText w:val="o"/>
      <w:lvlJc w:val="left"/>
      <w:pPr>
        <w:ind w:left="3240" w:hanging="360"/>
      </w:pPr>
      <w:rPr>
        <w:rFonts w:ascii="Courier New" w:hAnsi="Courier New" w:hint="default"/>
      </w:rPr>
    </w:lvl>
    <w:lvl w:ilvl="5" w:tplc="0402001B">
      <w:start w:val="1"/>
      <w:numFmt w:val="bullet"/>
      <w:lvlText w:val=""/>
      <w:lvlJc w:val="left"/>
      <w:pPr>
        <w:ind w:left="3960" w:hanging="360"/>
      </w:pPr>
      <w:rPr>
        <w:rFonts w:ascii="Wingdings" w:hAnsi="Wingdings" w:hint="default"/>
      </w:rPr>
    </w:lvl>
    <w:lvl w:ilvl="6" w:tplc="0402000F">
      <w:start w:val="1"/>
      <w:numFmt w:val="bullet"/>
      <w:lvlText w:val=""/>
      <w:lvlJc w:val="left"/>
      <w:pPr>
        <w:ind w:left="4680" w:hanging="360"/>
      </w:pPr>
      <w:rPr>
        <w:rFonts w:ascii="Symbol" w:hAnsi="Symbol" w:hint="default"/>
      </w:rPr>
    </w:lvl>
    <w:lvl w:ilvl="7" w:tplc="04020019">
      <w:start w:val="1"/>
      <w:numFmt w:val="bullet"/>
      <w:lvlText w:val="o"/>
      <w:lvlJc w:val="left"/>
      <w:pPr>
        <w:ind w:left="5400" w:hanging="360"/>
      </w:pPr>
      <w:rPr>
        <w:rFonts w:ascii="Courier New" w:hAnsi="Courier New" w:hint="default"/>
      </w:rPr>
    </w:lvl>
    <w:lvl w:ilvl="8" w:tplc="0402001B">
      <w:start w:val="1"/>
      <w:numFmt w:val="bullet"/>
      <w:lvlText w:val=""/>
      <w:lvlJc w:val="left"/>
      <w:pPr>
        <w:ind w:left="6120" w:hanging="360"/>
      </w:pPr>
      <w:rPr>
        <w:rFonts w:ascii="Wingdings" w:hAnsi="Wingdings" w:hint="default"/>
      </w:rPr>
    </w:lvl>
  </w:abstractNum>
  <w:abstractNum w:abstractNumId="13">
    <w:nsid w:val="4A222E09"/>
    <w:multiLevelType w:val="multilevel"/>
    <w:tmpl w:val="4A66B5D0"/>
    <w:lvl w:ilvl="0">
      <w:start w:val="3"/>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E182CCA"/>
    <w:multiLevelType w:val="hybridMultilevel"/>
    <w:tmpl w:val="059C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5B5FDE"/>
    <w:multiLevelType w:val="hybridMultilevel"/>
    <w:tmpl w:val="43E63552"/>
    <w:lvl w:ilvl="0" w:tplc="B17A30A8">
      <w:numFmt w:val="bullet"/>
      <w:lvlText w:val="-"/>
      <w:lvlJc w:val="left"/>
      <w:pPr>
        <w:tabs>
          <w:tab w:val="num" w:pos="1604"/>
        </w:tabs>
        <w:ind w:left="1604"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55D47D43"/>
    <w:multiLevelType w:val="hybridMultilevel"/>
    <w:tmpl w:val="FEBE5AEA"/>
    <w:lvl w:ilvl="0" w:tplc="534E61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D11D50"/>
    <w:multiLevelType w:val="hybridMultilevel"/>
    <w:tmpl w:val="B18E20C4"/>
    <w:lvl w:ilvl="0" w:tplc="89C83C56">
      <w:start w:val="1"/>
      <w:numFmt w:val="decimal"/>
      <w:lvlText w:val="%1."/>
      <w:lvlJc w:val="left"/>
      <w:pPr>
        <w:ind w:left="720" w:hanging="360"/>
      </w:pPr>
      <w:rPr>
        <w:rFonts w:asciiTheme="minorHAnsi" w:eastAsia="Times New Roman" w:hAnsiTheme="minorHAnsi"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2B749A"/>
    <w:multiLevelType w:val="hybridMultilevel"/>
    <w:tmpl w:val="1F267F6A"/>
    <w:lvl w:ilvl="0" w:tplc="0409000D">
      <w:start w:val="1"/>
      <w:numFmt w:val="bullet"/>
      <w:lvlText w:val=""/>
      <w:lvlJc w:val="left"/>
      <w:pPr>
        <w:ind w:left="786"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02438D"/>
    <w:multiLevelType w:val="hybridMultilevel"/>
    <w:tmpl w:val="6786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E0048B"/>
    <w:multiLevelType w:val="hybridMultilevel"/>
    <w:tmpl w:val="F3C21E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B25521"/>
    <w:multiLevelType w:val="multilevel"/>
    <w:tmpl w:val="DE5C32B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1C306E6"/>
    <w:multiLevelType w:val="hybridMultilevel"/>
    <w:tmpl w:val="D2B02DBE"/>
    <w:lvl w:ilvl="0" w:tplc="E640C1F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DF2A14"/>
    <w:multiLevelType w:val="hybridMultilevel"/>
    <w:tmpl w:val="F9F6DD9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8F34577"/>
    <w:multiLevelType w:val="hybridMultilevel"/>
    <w:tmpl w:val="3BAA735A"/>
    <w:lvl w:ilvl="0" w:tplc="1AA48D28">
      <w:start w:val="1"/>
      <w:numFmt w:val="bullet"/>
      <w:lvlText w:val=""/>
      <w:lvlJc w:val="left"/>
      <w:pPr>
        <w:ind w:left="360" w:hanging="360"/>
      </w:pPr>
      <w:rPr>
        <w:rFonts w:ascii="Wingdings" w:hAnsi="Wingdings"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5">
    <w:nsid w:val="7D3E05A1"/>
    <w:multiLevelType w:val="hybridMultilevel"/>
    <w:tmpl w:val="742C5E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7068D0"/>
    <w:multiLevelType w:val="hybridMultilevel"/>
    <w:tmpl w:val="719CEC20"/>
    <w:lvl w:ilvl="0" w:tplc="A260DE38">
      <w:start w:val="1"/>
      <w:numFmt w:val="bullet"/>
      <w:lvlText w:val=""/>
      <w:lvlJc w:val="left"/>
      <w:pPr>
        <w:ind w:left="720" w:hanging="360"/>
      </w:pPr>
      <w:rPr>
        <w:rFonts w:ascii="Symbol" w:hAnsi="Symbol" w:cs="Symbol" w:hint="default"/>
      </w:rPr>
    </w:lvl>
    <w:lvl w:ilvl="1" w:tplc="87FA190A">
      <w:start w:val="1"/>
      <w:numFmt w:val="bullet"/>
      <w:lvlText w:val="o"/>
      <w:lvlJc w:val="left"/>
      <w:pPr>
        <w:ind w:left="1440" w:hanging="360"/>
      </w:pPr>
      <w:rPr>
        <w:rFonts w:ascii="Courier New" w:hAnsi="Courier New" w:cs="Courier New" w:hint="default"/>
      </w:rPr>
    </w:lvl>
    <w:lvl w:ilvl="2" w:tplc="0B38D7EC">
      <w:start w:val="1"/>
      <w:numFmt w:val="bullet"/>
      <w:lvlText w:val=""/>
      <w:lvlJc w:val="left"/>
      <w:pPr>
        <w:ind w:left="2160" w:hanging="360"/>
      </w:pPr>
      <w:rPr>
        <w:rFonts w:ascii="Wingdings" w:hAnsi="Wingdings" w:cs="Wingdings" w:hint="default"/>
      </w:rPr>
    </w:lvl>
    <w:lvl w:ilvl="3" w:tplc="F904B0B0">
      <w:start w:val="1"/>
      <w:numFmt w:val="bullet"/>
      <w:lvlText w:val=""/>
      <w:lvlJc w:val="left"/>
      <w:pPr>
        <w:ind w:left="2880" w:hanging="360"/>
      </w:pPr>
      <w:rPr>
        <w:rFonts w:ascii="Symbol" w:hAnsi="Symbol" w:cs="Symbol" w:hint="default"/>
      </w:rPr>
    </w:lvl>
    <w:lvl w:ilvl="4" w:tplc="BE0663AE">
      <w:start w:val="1"/>
      <w:numFmt w:val="bullet"/>
      <w:lvlText w:val="o"/>
      <w:lvlJc w:val="left"/>
      <w:pPr>
        <w:ind w:left="3600" w:hanging="360"/>
      </w:pPr>
      <w:rPr>
        <w:rFonts w:ascii="Courier New" w:hAnsi="Courier New" w:cs="Courier New" w:hint="default"/>
      </w:rPr>
    </w:lvl>
    <w:lvl w:ilvl="5" w:tplc="993C36A6">
      <w:start w:val="1"/>
      <w:numFmt w:val="bullet"/>
      <w:lvlText w:val=""/>
      <w:lvlJc w:val="left"/>
      <w:pPr>
        <w:ind w:left="4320" w:hanging="360"/>
      </w:pPr>
      <w:rPr>
        <w:rFonts w:ascii="Wingdings" w:hAnsi="Wingdings" w:cs="Wingdings" w:hint="default"/>
      </w:rPr>
    </w:lvl>
    <w:lvl w:ilvl="6" w:tplc="09F69462">
      <w:start w:val="1"/>
      <w:numFmt w:val="bullet"/>
      <w:lvlText w:val=""/>
      <w:lvlJc w:val="left"/>
      <w:pPr>
        <w:ind w:left="5040" w:hanging="360"/>
      </w:pPr>
      <w:rPr>
        <w:rFonts w:ascii="Symbol" w:hAnsi="Symbol" w:cs="Symbol" w:hint="default"/>
      </w:rPr>
    </w:lvl>
    <w:lvl w:ilvl="7" w:tplc="EE00FC22">
      <w:start w:val="1"/>
      <w:numFmt w:val="bullet"/>
      <w:lvlText w:val="o"/>
      <w:lvlJc w:val="left"/>
      <w:pPr>
        <w:ind w:left="5760" w:hanging="360"/>
      </w:pPr>
      <w:rPr>
        <w:rFonts w:ascii="Courier New" w:hAnsi="Courier New" w:cs="Courier New" w:hint="default"/>
      </w:rPr>
    </w:lvl>
    <w:lvl w:ilvl="8" w:tplc="6D16489A">
      <w:start w:val="1"/>
      <w:numFmt w:val="bullet"/>
      <w:lvlText w:val=""/>
      <w:lvlJc w:val="left"/>
      <w:pPr>
        <w:ind w:left="6480" w:hanging="360"/>
      </w:pPr>
      <w:rPr>
        <w:rFonts w:ascii="Wingdings" w:hAnsi="Wingdings" w:cs="Wingdings" w:hint="default"/>
      </w:rPr>
    </w:lvl>
  </w:abstractNum>
  <w:abstractNum w:abstractNumId="27">
    <w:nsid w:val="7F0D67C8"/>
    <w:multiLevelType w:val="hybridMultilevel"/>
    <w:tmpl w:val="7A42B606"/>
    <w:lvl w:ilvl="0" w:tplc="4B5A22CA">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13"/>
  </w:num>
  <w:num w:numId="4">
    <w:abstractNumId w:val="1"/>
  </w:num>
  <w:num w:numId="5">
    <w:abstractNumId w:val="15"/>
  </w:num>
  <w:num w:numId="6">
    <w:abstractNumId w:val="12"/>
  </w:num>
  <w:num w:numId="7">
    <w:abstractNumId w:val="5"/>
  </w:num>
  <w:num w:numId="8">
    <w:abstractNumId w:val="26"/>
  </w:num>
  <w:num w:numId="9">
    <w:abstractNumId w:val="7"/>
  </w:num>
  <w:num w:numId="10">
    <w:abstractNumId w:val="17"/>
  </w:num>
  <w:num w:numId="11">
    <w:abstractNumId w:val="23"/>
  </w:num>
  <w:num w:numId="12">
    <w:abstractNumId w:val="10"/>
  </w:num>
  <w:num w:numId="13">
    <w:abstractNumId w:val="9"/>
  </w:num>
  <w:num w:numId="14">
    <w:abstractNumId w:val="11"/>
  </w:num>
  <w:num w:numId="15">
    <w:abstractNumId w:val="2"/>
  </w:num>
  <w:num w:numId="16">
    <w:abstractNumId w:val="22"/>
  </w:num>
  <w:num w:numId="17">
    <w:abstractNumId w:val="25"/>
  </w:num>
  <w:num w:numId="18">
    <w:abstractNumId w:val="3"/>
  </w:num>
  <w:num w:numId="19">
    <w:abstractNumId w:val="6"/>
  </w:num>
  <w:num w:numId="20">
    <w:abstractNumId w:val="19"/>
  </w:num>
  <w:num w:numId="21">
    <w:abstractNumId w:val="4"/>
  </w:num>
  <w:num w:numId="22">
    <w:abstractNumId w:val="16"/>
  </w:num>
  <w:num w:numId="23">
    <w:abstractNumId w:val="18"/>
  </w:num>
  <w:num w:numId="24">
    <w:abstractNumId w:val="24"/>
  </w:num>
  <w:num w:numId="25">
    <w:abstractNumId w:val="8"/>
  </w:num>
  <w:num w:numId="26">
    <w:abstractNumId w:val="14"/>
  </w:num>
  <w:num w:numId="27">
    <w:abstractNumId w:val="0"/>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170"/>
  </w:hdrShapeDefaults>
  <w:footnotePr>
    <w:footnote w:id="-1"/>
    <w:footnote w:id="0"/>
  </w:footnotePr>
  <w:endnotePr>
    <w:endnote w:id="-1"/>
    <w:endnote w:id="0"/>
  </w:endnotePr>
  <w:compat/>
  <w:rsids>
    <w:rsidRoot w:val="003F053F"/>
    <w:rsid w:val="00000E3F"/>
    <w:rsid w:val="00093721"/>
    <w:rsid w:val="00137EE0"/>
    <w:rsid w:val="00226B01"/>
    <w:rsid w:val="00247CB1"/>
    <w:rsid w:val="00267742"/>
    <w:rsid w:val="00273D93"/>
    <w:rsid w:val="002C76CF"/>
    <w:rsid w:val="002F2ABC"/>
    <w:rsid w:val="00385422"/>
    <w:rsid w:val="003C64B7"/>
    <w:rsid w:val="003F053F"/>
    <w:rsid w:val="003F784D"/>
    <w:rsid w:val="004A0D41"/>
    <w:rsid w:val="004B5C95"/>
    <w:rsid w:val="004B7959"/>
    <w:rsid w:val="004E3E03"/>
    <w:rsid w:val="004F2CE4"/>
    <w:rsid w:val="00563F11"/>
    <w:rsid w:val="00620EDE"/>
    <w:rsid w:val="006B61A7"/>
    <w:rsid w:val="007015F5"/>
    <w:rsid w:val="0071480C"/>
    <w:rsid w:val="00740D51"/>
    <w:rsid w:val="007812F0"/>
    <w:rsid w:val="00785212"/>
    <w:rsid w:val="00857F2A"/>
    <w:rsid w:val="00873F27"/>
    <w:rsid w:val="008E1EC5"/>
    <w:rsid w:val="008E2353"/>
    <w:rsid w:val="008E291C"/>
    <w:rsid w:val="009038CE"/>
    <w:rsid w:val="00910E2A"/>
    <w:rsid w:val="00932A76"/>
    <w:rsid w:val="00965632"/>
    <w:rsid w:val="00A57F1F"/>
    <w:rsid w:val="00A76222"/>
    <w:rsid w:val="00A80635"/>
    <w:rsid w:val="00AA367C"/>
    <w:rsid w:val="00AA56E9"/>
    <w:rsid w:val="00AD2018"/>
    <w:rsid w:val="00AE5BA3"/>
    <w:rsid w:val="00AE603C"/>
    <w:rsid w:val="00AF62F6"/>
    <w:rsid w:val="00B63ABC"/>
    <w:rsid w:val="00BB4528"/>
    <w:rsid w:val="00C319E4"/>
    <w:rsid w:val="00CC0B8D"/>
    <w:rsid w:val="00CD68E6"/>
    <w:rsid w:val="00CD7310"/>
    <w:rsid w:val="00CE32AB"/>
    <w:rsid w:val="00CE7823"/>
    <w:rsid w:val="00CF3D09"/>
    <w:rsid w:val="00D731B1"/>
    <w:rsid w:val="00DA31C6"/>
    <w:rsid w:val="00DA6F1F"/>
    <w:rsid w:val="00DE393E"/>
    <w:rsid w:val="00E0080B"/>
    <w:rsid w:val="00E15C8A"/>
    <w:rsid w:val="00E763CD"/>
    <w:rsid w:val="00E81252"/>
    <w:rsid w:val="00E94096"/>
    <w:rsid w:val="00EB35E6"/>
    <w:rsid w:val="00ED077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3F"/>
    <w:rPr>
      <w:rFonts w:ascii="Calibri" w:eastAsia="Times New Roman" w:hAnsi="Calibri" w:cs="Calibri"/>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3F053F"/>
    <w:rPr>
      <w:rFonts w:cs="Times New Roman"/>
      <w:sz w:val="20"/>
      <w:szCs w:val="20"/>
      <w:lang w:eastAsia="bg-BG"/>
    </w:rPr>
  </w:style>
  <w:style w:type="character" w:customStyle="1" w:styleId="a4">
    <w:name w:val="Текст на коментар Знак"/>
    <w:basedOn w:val="a0"/>
    <w:link w:val="a3"/>
    <w:rsid w:val="003F053F"/>
    <w:rPr>
      <w:rFonts w:ascii="Calibri" w:eastAsia="Times New Roman" w:hAnsi="Calibri" w:cs="Times New Roman"/>
      <w:sz w:val="20"/>
      <w:szCs w:val="20"/>
      <w:lang w:val="bg-BG" w:eastAsia="bg-BG"/>
    </w:rPr>
  </w:style>
  <w:style w:type="paragraph" w:styleId="a5">
    <w:name w:val="List Paragraph"/>
    <w:aliases w:val="ПАРАГРАФ,Гл точки"/>
    <w:basedOn w:val="a"/>
    <w:link w:val="a6"/>
    <w:uiPriority w:val="34"/>
    <w:qFormat/>
    <w:rsid w:val="003F053F"/>
    <w:pPr>
      <w:spacing w:after="0" w:line="240" w:lineRule="auto"/>
      <w:ind w:left="720"/>
    </w:pPr>
    <w:rPr>
      <w:rFonts w:ascii="Times New Roman" w:hAnsi="Times New Roman" w:cs="Times New Roman"/>
      <w:sz w:val="24"/>
      <w:szCs w:val="20"/>
      <w:lang w:eastAsia="bg-BG"/>
    </w:rPr>
  </w:style>
  <w:style w:type="character" w:customStyle="1" w:styleId="a6">
    <w:name w:val="Списък на абзаци Знак"/>
    <w:aliases w:val="ПАРАГРАФ Знак,Гл точки Знак"/>
    <w:link w:val="a5"/>
    <w:uiPriority w:val="34"/>
    <w:locked/>
    <w:rsid w:val="003F053F"/>
    <w:rPr>
      <w:rFonts w:ascii="Times New Roman" w:eastAsia="Times New Roman" w:hAnsi="Times New Roman" w:cs="Times New Roman"/>
      <w:sz w:val="24"/>
      <w:szCs w:val="20"/>
      <w:lang w:val="bg-BG" w:eastAsia="bg-BG"/>
    </w:rPr>
  </w:style>
  <w:style w:type="paragraph" w:customStyle="1" w:styleId="Default">
    <w:name w:val="Default"/>
    <w:rsid w:val="003F053F"/>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styleId="a7">
    <w:name w:val="No Spacing"/>
    <w:uiPriority w:val="1"/>
    <w:qFormat/>
    <w:rsid w:val="003F053F"/>
    <w:pPr>
      <w:spacing w:after="0" w:line="240" w:lineRule="auto"/>
    </w:pPr>
    <w:rPr>
      <w:rFonts w:ascii="Calibri" w:eastAsia="Times New Roman" w:hAnsi="Calibri" w:cs="Calibri"/>
      <w:lang w:val="bg-BG"/>
    </w:rPr>
  </w:style>
  <w:style w:type="character" w:customStyle="1" w:styleId="apple-converted-space">
    <w:name w:val="apple-converted-space"/>
    <w:rsid w:val="003F053F"/>
  </w:style>
  <w:style w:type="character" w:styleId="a8">
    <w:name w:val="Emphasis"/>
    <w:basedOn w:val="a0"/>
    <w:qFormat/>
    <w:rsid w:val="003F053F"/>
    <w:rPr>
      <w:i/>
      <w:iCs/>
    </w:rPr>
  </w:style>
  <w:style w:type="character" w:customStyle="1" w:styleId="insertedtext1">
    <w:name w:val="insertedtext1"/>
    <w:rsid w:val="003F053F"/>
    <w:rPr>
      <w:color w:val="1057D8"/>
    </w:rPr>
  </w:style>
  <w:style w:type="character" w:styleId="a9">
    <w:name w:val="annotation reference"/>
    <w:rsid w:val="003F053F"/>
    <w:rPr>
      <w:sz w:val="16"/>
      <w:szCs w:val="16"/>
    </w:rPr>
  </w:style>
  <w:style w:type="character" w:customStyle="1" w:styleId="inputvalue">
    <w:name w:val="input_value"/>
    <w:rsid w:val="003F053F"/>
  </w:style>
  <w:style w:type="paragraph" w:styleId="aa">
    <w:name w:val="Balloon Text"/>
    <w:basedOn w:val="a"/>
    <w:link w:val="ab"/>
    <w:uiPriority w:val="99"/>
    <w:semiHidden/>
    <w:unhideWhenUsed/>
    <w:rsid w:val="003F053F"/>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3F053F"/>
    <w:rPr>
      <w:rFonts w:ascii="Tahoma" w:eastAsia="Times New Roman" w:hAnsi="Tahoma" w:cs="Tahoma"/>
      <w:sz w:val="16"/>
      <w:szCs w:val="16"/>
      <w:lang w:val="bg-BG"/>
    </w:rPr>
  </w:style>
  <w:style w:type="paragraph" w:styleId="ac">
    <w:name w:val="header"/>
    <w:basedOn w:val="a"/>
    <w:link w:val="ad"/>
    <w:uiPriority w:val="99"/>
    <w:unhideWhenUsed/>
    <w:rsid w:val="003F053F"/>
    <w:pPr>
      <w:tabs>
        <w:tab w:val="center" w:pos="4680"/>
        <w:tab w:val="right" w:pos="9360"/>
      </w:tabs>
      <w:spacing w:after="0" w:line="240" w:lineRule="auto"/>
    </w:pPr>
  </w:style>
  <w:style w:type="character" w:customStyle="1" w:styleId="ad">
    <w:name w:val="Горен колонтитул Знак"/>
    <w:basedOn w:val="a0"/>
    <w:link w:val="ac"/>
    <w:uiPriority w:val="99"/>
    <w:rsid w:val="003F053F"/>
    <w:rPr>
      <w:rFonts w:ascii="Calibri" w:eastAsia="Times New Roman" w:hAnsi="Calibri" w:cs="Calibri"/>
      <w:lang w:val="bg-BG"/>
    </w:rPr>
  </w:style>
  <w:style w:type="paragraph" w:styleId="ae">
    <w:name w:val="footer"/>
    <w:basedOn w:val="a"/>
    <w:link w:val="af"/>
    <w:uiPriority w:val="99"/>
    <w:unhideWhenUsed/>
    <w:rsid w:val="003F053F"/>
    <w:pPr>
      <w:tabs>
        <w:tab w:val="center" w:pos="4680"/>
        <w:tab w:val="right" w:pos="9360"/>
      </w:tabs>
      <w:spacing w:after="0" w:line="240" w:lineRule="auto"/>
    </w:pPr>
  </w:style>
  <w:style w:type="character" w:customStyle="1" w:styleId="af">
    <w:name w:val="Долен колонтитул Знак"/>
    <w:basedOn w:val="a0"/>
    <w:link w:val="ae"/>
    <w:uiPriority w:val="99"/>
    <w:rsid w:val="003F053F"/>
    <w:rPr>
      <w:rFonts w:ascii="Calibri" w:eastAsia="Times New Roman" w:hAnsi="Calibri" w:cs="Calibri"/>
      <w:lang w:val="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6.ciela.net/Document/LinkToDocumentReference?fromDocumentId=2135484002&amp;dbId=0&amp;refId=1089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3640</Words>
  <Characters>20750</Characters>
  <Application>Microsoft Office Word</Application>
  <DocSecurity>0</DocSecurity>
  <Lines>172</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2019-08-09T12:03:00Z</dcterms:created>
  <dcterms:modified xsi:type="dcterms:W3CDTF">2019-08-28T09:11:00Z</dcterms:modified>
</cp:coreProperties>
</file>